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2DD90" w14:textId="77777777" w:rsidR="00CD59E4" w:rsidRDefault="00CD59E4" w:rsidP="00D569D1">
      <w:pPr>
        <w:jc w:val="center"/>
        <w:rPr>
          <w:rFonts w:ascii="Meiryo UI" w:eastAsia="Meiryo UI" w:hAnsi="Meiryo UI"/>
          <w:b/>
          <w:bCs/>
          <w:sz w:val="24"/>
          <w:szCs w:val="24"/>
        </w:rPr>
      </w:pPr>
      <w:r w:rsidRPr="00CD59E4">
        <w:rPr>
          <w:rFonts w:ascii="Meiryo UI" w:eastAsia="Meiryo UI" w:hAnsi="Meiryo UI"/>
          <w:b/>
          <w:bCs/>
          <w:sz w:val="24"/>
          <w:szCs w:val="24"/>
        </w:rPr>
        <w:t xml:space="preserve">1月23日は、健康生活習慣『一無、二少、三多』の日です。 </w:t>
      </w:r>
    </w:p>
    <w:p w14:paraId="3662A0E5" w14:textId="77777777" w:rsidR="00CD59E4" w:rsidRDefault="00CD59E4" w:rsidP="00CD59E4">
      <w:pPr>
        <w:jc w:val="center"/>
        <w:rPr>
          <w:rFonts w:ascii="Meiryo UI" w:eastAsia="Meiryo UI" w:hAnsi="Meiryo UI"/>
          <w:b/>
          <w:bCs/>
          <w:sz w:val="24"/>
          <w:szCs w:val="24"/>
        </w:rPr>
      </w:pPr>
      <w:r w:rsidRPr="00CD59E4">
        <w:rPr>
          <w:rFonts w:ascii="Meiryo UI" w:eastAsia="Meiryo UI" w:hAnsi="Meiryo UI"/>
          <w:b/>
          <w:bCs/>
          <w:sz w:val="24"/>
          <w:szCs w:val="24"/>
        </w:rPr>
        <w:t>「全国生活習慣病予防月間2021」は2月1日よりスタートします！</w:t>
      </w:r>
    </w:p>
    <w:p w14:paraId="11C5002E" w14:textId="5CE07D92" w:rsidR="0046114D" w:rsidRDefault="0046114D" w:rsidP="00CD59E4">
      <w:pPr>
        <w:jc w:val="center"/>
        <w:rPr>
          <w:rFonts w:ascii="Meiryo UI" w:eastAsia="Meiryo UI" w:hAnsi="Meiryo UI"/>
          <w:szCs w:val="21"/>
        </w:rPr>
      </w:pPr>
    </w:p>
    <w:p w14:paraId="41D38344" w14:textId="4ED29621" w:rsidR="00D569D1" w:rsidRDefault="00D569D1" w:rsidP="008B4932">
      <w:pPr>
        <w:ind w:firstLineChars="100" w:firstLine="210"/>
        <w:rPr>
          <w:rFonts w:ascii="Meiryo UI" w:eastAsia="Meiryo UI" w:hAnsi="Meiryo UI"/>
          <w:szCs w:val="21"/>
        </w:rPr>
      </w:pPr>
      <w:r>
        <w:rPr>
          <w:noProof/>
        </w:rPr>
        <w:drawing>
          <wp:anchor distT="0" distB="0" distL="114300" distR="114300" simplePos="0" relativeHeight="251659264" behindDoc="0" locked="0" layoutInCell="1" allowOverlap="1" wp14:anchorId="017AECD1" wp14:editId="29AA50B0">
            <wp:simplePos x="0" y="0"/>
            <wp:positionH relativeFrom="column">
              <wp:posOffset>3904615</wp:posOffset>
            </wp:positionH>
            <wp:positionV relativeFrom="paragraph">
              <wp:posOffset>180975</wp:posOffset>
            </wp:positionV>
            <wp:extent cx="1371600" cy="13716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CA298" w14:textId="77777777" w:rsidR="00D65B42" w:rsidRPr="00D65B42" w:rsidRDefault="00D65B42" w:rsidP="00D65B42">
      <w:pPr>
        <w:ind w:firstLineChars="100" w:firstLine="210"/>
        <w:rPr>
          <w:rFonts w:ascii="Meiryo UI" w:eastAsia="Meiryo UI" w:hAnsi="Meiryo UI"/>
          <w:szCs w:val="21"/>
        </w:rPr>
      </w:pPr>
      <w:r w:rsidRPr="00D65B42">
        <w:rPr>
          <w:rFonts w:ascii="Meiryo UI" w:eastAsia="Meiryo UI" w:hAnsi="Meiryo UI" w:hint="eastAsia"/>
          <w:szCs w:val="21"/>
        </w:rPr>
        <w:t>一般社団法人日本生活習慣病予防協会（理事長・宮崎滋）は、</w:t>
      </w:r>
      <w:r w:rsidRPr="00D65B42">
        <w:rPr>
          <w:rFonts w:ascii="Meiryo UI" w:eastAsia="Meiryo UI" w:hAnsi="Meiryo UI"/>
          <w:szCs w:val="21"/>
        </w:rPr>
        <w:t>1月23日を当協会の健康習慣標語より『一無、二少、三多の日 』 、 毎年2月を『全国生活習慣病予防月間』と定め、 生活習慣病予防のための情報発信を行っています。</w:t>
      </w:r>
    </w:p>
    <w:p w14:paraId="7C958A26" w14:textId="1F0D1249" w:rsidR="00D65B42" w:rsidRPr="00D65B42" w:rsidRDefault="002035AE" w:rsidP="00D65B42">
      <w:pPr>
        <w:ind w:firstLineChars="100" w:firstLine="210"/>
        <w:rPr>
          <w:rFonts w:ascii="Meiryo UI" w:eastAsia="Meiryo UI" w:hAnsi="Meiryo UI"/>
          <w:szCs w:val="21"/>
        </w:rPr>
      </w:pPr>
      <w:r>
        <w:rPr>
          <w:rFonts w:ascii="Meiryo UI" w:eastAsia="Meiryo UI" w:hAnsi="Meiryo UI" w:hint="eastAsia"/>
          <w:szCs w:val="21"/>
        </w:rPr>
        <w:t>今年の全国</w:t>
      </w:r>
      <w:r w:rsidR="00D65B42" w:rsidRPr="00D65B42">
        <w:rPr>
          <w:rFonts w:ascii="Meiryo UI" w:eastAsia="Meiryo UI" w:hAnsi="Meiryo UI" w:hint="eastAsia"/>
          <w:szCs w:val="21"/>
        </w:rPr>
        <w:t>生活習慣病予防月間</w:t>
      </w:r>
      <w:r w:rsidR="00D65B42" w:rsidRPr="00D65B42">
        <w:rPr>
          <w:rFonts w:ascii="Meiryo UI" w:eastAsia="Meiryo UI" w:hAnsi="Meiryo UI"/>
          <w:szCs w:val="21"/>
        </w:rPr>
        <w:t>のスローガンは、『一無、二少、三多』（無煙・禁煙、少食、少酒、多動、多休、多接）より「多休」（しっかり休養―からだとこころのリフレッシュ）です。</w:t>
      </w:r>
    </w:p>
    <w:p w14:paraId="5A02E570" w14:textId="0CEBA3A4" w:rsidR="00C81BF1" w:rsidRDefault="00D65B42" w:rsidP="00D65B42">
      <w:pPr>
        <w:ind w:firstLineChars="100" w:firstLine="210"/>
        <w:rPr>
          <w:rFonts w:ascii="Meiryo UI" w:eastAsia="Meiryo UI" w:hAnsi="Meiryo UI"/>
          <w:szCs w:val="21"/>
        </w:rPr>
      </w:pPr>
      <w:r w:rsidRPr="00D65B42">
        <w:rPr>
          <w:rFonts w:ascii="Meiryo UI" w:eastAsia="Meiryo UI" w:hAnsi="Meiryo UI" w:hint="eastAsia"/>
          <w:szCs w:val="21"/>
        </w:rPr>
        <w:t>メインイベントの市民公開講演会は</w:t>
      </w:r>
      <w:r>
        <w:rPr>
          <w:rFonts w:ascii="Meiryo UI" w:eastAsia="Meiryo UI" w:hAnsi="Meiryo UI" w:hint="eastAsia"/>
          <w:szCs w:val="21"/>
        </w:rPr>
        <w:t>、</w:t>
      </w:r>
      <w:r w:rsidRPr="00D65B42">
        <w:rPr>
          <w:rFonts w:ascii="Meiryo UI" w:eastAsia="Meiryo UI" w:hAnsi="Meiryo UI"/>
          <w:szCs w:val="21"/>
        </w:rPr>
        <w:t>Web講演会として</w:t>
      </w:r>
      <w:r>
        <w:rPr>
          <w:rFonts w:ascii="Meiryo UI" w:eastAsia="Meiryo UI" w:hAnsi="Meiryo UI" w:hint="eastAsia"/>
          <w:szCs w:val="21"/>
        </w:rPr>
        <w:t>開催。</w:t>
      </w:r>
      <w:r w:rsidRPr="00D65B42">
        <w:rPr>
          <w:rFonts w:ascii="Meiryo UI" w:eastAsia="Meiryo UI" w:hAnsi="Meiryo UI"/>
          <w:szCs w:val="21"/>
        </w:rPr>
        <w:t>2月1日より「全国生活習慣病予防月間2021」サイト</w:t>
      </w:r>
      <w:r>
        <w:rPr>
          <w:rFonts w:ascii="Meiryo UI" w:eastAsia="Meiryo UI" w:hAnsi="Meiryo UI" w:hint="eastAsia"/>
          <w:szCs w:val="21"/>
        </w:rPr>
        <w:t>（</w:t>
      </w:r>
      <w:hyperlink r:id="rId8" w:history="1">
        <w:r w:rsidRPr="003B0FD7">
          <w:rPr>
            <w:rStyle w:val="a3"/>
            <w:rFonts w:ascii="Meiryo UI" w:eastAsia="Meiryo UI" w:hAnsi="Meiryo UI"/>
            <w:bCs/>
            <w:szCs w:val="21"/>
          </w:rPr>
          <w:t>http://www.seikatsusyukanbyo.com/monthly/</w:t>
        </w:r>
      </w:hyperlink>
      <w:r>
        <w:rPr>
          <w:rStyle w:val="a3"/>
          <w:rFonts w:ascii="Meiryo UI" w:eastAsia="Meiryo UI" w:hAnsi="Meiryo UI" w:hint="eastAsia"/>
          <w:bCs/>
          <w:szCs w:val="21"/>
        </w:rPr>
        <w:t>）</w:t>
      </w:r>
      <w:r w:rsidRPr="00D65B42">
        <w:rPr>
          <w:rFonts w:ascii="Meiryo UI" w:eastAsia="Meiryo UI" w:hAnsi="Meiryo UI"/>
          <w:szCs w:val="21"/>
        </w:rPr>
        <w:t>で1か月間公開します。視聴は無料、登録不要、抽選によりプレゼントもございます。お気軽にお立ち寄りください。</w:t>
      </w:r>
    </w:p>
    <w:p w14:paraId="36C3BC7E" w14:textId="37CE602B" w:rsidR="00D65B42" w:rsidRPr="00D65B42" w:rsidRDefault="00D65B42" w:rsidP="00D65B42">
      <w:pPr>
        <w:ind w:firstLineChars="100" w:firstLine="210"/>
        <w:rPr>
          <w:rFonts w:ascii="Meiryo UI" w:eastAsia="Meiryo UI" w:hAnsi="Meiryo UI" w:hint="eastAsia"/>
          <w:szCs w:val="21"/>
        </w:rPr>
      </w:pPr>
      <w:r w:rsidRPr="00D65B42">
        <w:rPr>
          <w:rFonts w:ascii="Meiryo UI" w:eastAsia="Meiryo UI" w:hAnsi="Meiryo UI"/>
        </w:rPr>
        <w:t>全国生活習慣病予防月間2021サイトでは、スローガン川柳優秀賞と啓発ポスターとリーフレットも公開致します。ご家族や職場で、また、全国の自治体、医療機関、企業、健保組合、学校、介護施設、関連団体など健康増進事業に携わられている方々の健康啓発にお役立ていただけることを願っております。</w:t>
      </w:r>
    </w:p>
    <w:p w14:paraId="48CC3BE0" w14:textId="77777777" w:rsidR="00742002" w:rsidRPr="00CA7578" w:rsidRDefault="00742002" w:rsidP="00742002">
      <w:pPr>
        <w:rPr>
          <w:rFonts w:ascii="Meiryo UI" w:eastAsia="Meiryo UI" w:hAnsi="Meiryo UI"/>
          <w:b/>
          <w:szCs w:val="21"/>
        </w:rPr>
      </w:pPr>
      <w:r w:rsidRPr="00CA7578">
        <w:rPr>
          <w:rFonts w:ascii="Meiryo UI" w:eastAsia="Meiryo UI" w:hAnsi="Meiryo UI" w:hint="eastAsia"/>
          <w:b/>
          <w:szCs w:val="21"/>
        </w:rPr>
        <w:t>■1月23日は『一無、二少、三多の日』</w:t>
      </w:r>
    </w:p>
    <w:p w14:paraId="5E21ED65" w14:textId="503A38A3" w:rsidR="00742002" w:rsidRDefault="00742002" w:rsidP="00E5580F">
      <w:pPr>
        <w:ind w:leftChars="100" w:left="210"/>
        <w:rPr>
          <w:rFonts w:ascii="Meiryo UI" w:eastAsia="Meiryo UI" w:hAnsi="Meiryo UI"/>
          <w:szCs w:val="21"/>
        </w:rPr>
      </w:pPr>
      <w:r w:rsidRPr="00CA7578">
        <w:rPr>
          <w:rFonts w:ascii="Meiryo UI" w:eastAsia="Meiryo UI" w:hAnsi="Meiryo UI" w:hint="eastAsia"/>
          <w:szCs w:val="21"/>
        </w:rPr>
        <w:t>生活習慣病とは「食習慣、運動習慣、休養、喫煙、飲酒等の生活習慣が発症・進行に関与する疾患群」と定義されます。喫煙、飽食、大量飲酒、</w:t>
      </w:r>
      <w:r>
        <w:rPr>
          <w:rFonts w:ascii="Meiryo UI" w:eastAsia="Meiryo UI" w:hAnsi="Meiryo UI" w:hint="eastAsia"/>
          <w:szCs w:val="21"/>
        </w:rPr>
        <w:t>身体活動・</w:t>
      </w:r>
      <w:r w:rsidRPr="00CA7578">
        <w:rPr>
          <w:rFonts w:ascii="Meiryo UI" w:eastAsia="Meiryo UI" w:hAnsi="Meiryo UI" w:hint="eastAsia"/>
          <w:szCs w:val="21"/>
        </w:rPr>
        <w:t>運動不足、不十分な休養、ストレス過多等改善のために、当会では健康標語『一無、二少、三多（いちむにしょうさんた）』の</w:t>
      </w:r>
      <w:r>
        <w:rPr>
          <w:rFonts w:ascii="Meiryo UI" w:eastAsia="Meiryo UI" w:hAnsi="Meiryo UI" w:hint="eastAsia"/>
          <w:szCs w:val="21"/>
        </w:rPr>
        <w:t>健康習慣</w:t>
      </w:r>
      <w:r w:rsidRPr="00CA7578">
        <w:rPr>
          <w:rFonts w:ascii="Meiryo UI" w:eastAsia="Meiryo UI" w:hAnsi="Meiryo UI" w:hint="eastAsia"/>
          <w:szCs w:val="21"/>
        </w:rPr>
        <w:t>を提言して参りました。</w:t>
      </w:r>
      <w:r w:rsidR="003B0FD7">
        <w:rPr>
          <w:rFonts w:ascii="Meiryo UI" w:eastAsia="Meiryo UI" w:hAnsi="Meiryo UI" w:hint="eastAsia"/>
          <w:szCs w:val="21"/>
        </w:rPr>
        <w:t>2017</w:t>
      </w:r>
      <w:r w:rsidRPr="00CA7578">
        <w:rPr>
          <w:rFonts w:ascii="Meiryo UI" w:eastAsia="Meiryo UI" w:hAnsi="Meiryo UI" w:hint="eastAsia"/>
          <w:szCs w:val="21"/>
        </w:rPr>
        <w:t>年に1月23日を『一無、二少、三多の日』として記念日登録し、認知を広めております。</w:t>
      </w:r>
    </w:p>
    <w:p w14:paraId="649B9CE1" w14:textId="333EE6DE" w:rsidR="003B0FD7" w:rsidRPr="0046114D" w:rsidRDefault="003B0FD7" w:rsidP="003B0FD7">
      <w:pPr>
        <w:rPr>
          <w:rFonts w:ascii="Meiryo UI" w:eastAsia="Meiryo UI" w:hAnsi="Meiryo UI"/>
          <w:szCs w:val="21"/>
        </w:rPr>
      </w:pPr>
      <w:r w:rsidRPr="0046114D">
        <w:rPr>
          <w:rFonts w:ascii="Meiryo UI" w:eastAsia="Meiryo UI" w:hAnsi="Meiryo UI" w:hint="eastAsia"/>
          <w:szCs w:val="21"/>
        </w:rPr>
        <w:t>▶一般社団法人日本生活習慣病予防協会</w:t>
      </w:r>
    </w:p>
    <w:p w14:paraId="0F2BA1B3" w14:textId="6CE324D7" w:rsidR="003B0FD7" w:rsidRPr="0046114D" w:rsidRDefault="003B0FD7" w:rsidP="00E5580F">
      <w:pPr>
        <w:rPr>
          <w:rFonts w:ascii="Meiryo UI" w:eastAsia="Meiryo UI" w:hAnsi="Meiryo UI" w:hint="eastAsia"/>
          <w:szCs w:val="21"/>
        </w:rPr>
      </w:pPr>
      <w:r w:rsidRPr="0046114D">
        <w:rPr>
          <w:rFonts w:ascii="Meiryo UI" w:eastAsia="Meiryo UI" w:hAnsi="Meiryo UI"/>
          <w:szCs w:val="21"/>
        </w:rPr>
        <w:t>http://www.seikatsusyukanbyo.com/</w:t>
      </w:r>
    </w:p>
    <w:p w14:paraId="569D208B" w14:textId="7E4584B2" w:rsidR="00742002" w:rsidRPr="0046114D" w:rsidRDefault="003B0FD7" w:rsidP="00742002">
      <w:pPr>
        <w:rPr>
          <w:rFonts w:ascii="Meiryo UI" w:eastAsia="Meiryo UI" w:hAnsi="Meiryo UI"/>
          <w:szCs w:val="21"/>
        </w:rPr>
      </w:pPr>
      <w:r w:rsidRPr="0046114D">
        <w:rPr>
          <w:rFonts w:ascii="Meiryo UI" w:eastAsia="Meiryo UI" w:hAnsi="Meiryo UI"/>
          <w:szCs w:val="21"/>
        </w:rPr>
        <w:t>▶</w:t>
      </w:r>
      <w:r w:rsidRPr="0046114D">
        <w:rPr>
          <w:rFonts w:ascii="Meiryo UI" w:eastAsia="Meiryo UI" w:hAnsi="Meiryo UI" w:hint="eastAsia"/>
          <w:szCs w:val="21"/>
        </w:rPr>
        <w:t>一無、二少、三多（ウィキペディア）</w:t>
      </w:r>
    </w:p>
    <w:p w14:paraId="4C0094BA" w14:textId="19D4FC5E" w:rsidR="003B0FD7" w:rsidRPr="0046114D" w:rsidRDefault="003B0FD7" w:rsidP="00742002">
      <w:pPr>
        <w:rPr>
          <w:rFonts w:ascii="Meiryo UI" w:eastAsia="Meiryo UI" w:hAnsi="Meiryo UI" w:hint="eastAsia"/>
          <w:sz w:val="18"/>
          <w:szCs w:val="18"/>
        </w:rPr>
      </w:pPr>
      <w:r w:rsidRPr="0046114D">
        <w:rPr>
          <w:rFonts w:ascii="Meiryo UI" w:eastAsia="Meiryo UI" w:hAnsi="Meiryo UI"/>
          <w:sz w:val="18"/>
          <w:szCs w:val="18"/>
        </w:rPr>
        <w:t>https://ja.wikipedia.org/wiki/%E4%B8%80%E7%84%A1%E3%80%81%E4%BA%8C%E5%B0%91%E3%80%81%E4%B8%89%E5%A4%9A#:~:text=%E4%B8%80%E7%84%A1%E3%80%81%E4%BA%8C%E5%B0%91%E3%80%81%E4%B8%89%E5%A4%9A%EF%BC%88%E3%81%84%E3%81%A1%E3%82%80%E3%80%81,%E4%BC%91%E3%83%BB%E5%A4%9A%E6%8E%A5%20%E3%82%92%E8%A1%A8%E3%81%99%E3%80%82</w:t>
      </w:r>
    </w:p>
    <w:p w14:paraId="586D0036" w14:textId="4F857DAE" w:rsidR="00C81BF1" w:rsidRPr="00742002" w:rsidRDefault="00C81BF1" w:rsidP="00C81BF1">
      <w:pPr>
        <w:rPr>
          <w:rFonts w:ascii="Meiryo UI" w:eastAsia="Meiryo UI" w:hAnsi="Meiryo UI"/>
          <w:szCs w:val="21"/>
        </w:rPr>
      </w:pPr>
    </w:p>
    <w:p w14:paraId="7DEFC539" w14:textId="7C26A872" w:rsidR="008B4932" w:rsidRPr="00271627" w:rsidRDefault="0046114D" w:rsidP="00271627">
      <w:pPr>
        <w:rPr>
          <w:rFonts w:ascii="Meiryo UI" w:eastAsia="Meiryo UI" w:hAnsi="Meiryo UI"/>
          <w:b/>
          <w:bCs/>
          <w:sz w:val="24"/>
          <w:szCs w:val="24"/>
        </w:rPr>
      </w:pPr>
      <w:r>
        <w:rPr>
          <w:rFonts w:ascii="Meiryo UI" w:eastAsia="Meiryo UI" w:hAnsi="Meiryo UI" w:hint="eastAsia"/>
          <w:b/>
          <w:bCs/>
          <w:sz w:val="24"/>
          <w:szCs w:val="24"/>
        </w:rPr>
        <w:lastRenderedPageBreak/>
        <w:t>■</w:t>
      </w:r>
      <w:r w:rsidR="008B4932" w:rsidRPr="00271627">
        <w:rPr>
          <w:rFonts w:ascii="Meiryo UI" w:eastAsia="Meiryo UI" w:hAnsi="Meiryo UI" w:hint="eastAsia"/>
          <w:b/>
          <w:bCs/>
          <w:sz w:val="24"/>
          <w:szCs w:val="24"/>
        </w:rPr>
        <w:t>全国生活習慣病予防月間</w:t>
      </w:r>
      <w:r w:rsidR="008B4932" w:rsidRPr="00271627">
        <w:rPr>
          <w:rFonts w:ascii="Meiryo UI" w:eastAsia="Meiryo UI" w:hAnsi="Meiryo UI"/>
          <w:b/>
          <w:bCs/>
          <w:sz w:val="24"/>
          <w:szCs w:val="24"/>
        </w:rPr>
        <w:t>20</w:t>
      </w:r>
      <w:r w:rsidR="005211D4" w:rsidRPr="00271627">
        <w:rPr>
          <w:rFonts w:ascii="Meiryo UI" w:eastAsia="Meiryo UI" w:hAnsi="Meiryo UI" w:hint="eastAsia"/>
          <w:b/>
          <w:bCs/>
          <w:sz w:val="24"/>
          <w:szCs w:val="24"/>
        </w:rPr>
        <w:t>2</w:t>
      </w:r>
      <w:r w:rsidR="00997B02" w:rsidRPr="00271627">
        <w:rPr>
          <w:rFonts w:ascii="Meiryo UI" w:eastAsia="Meiryo UI" w:hAnsi="Meiryo UI" w:hint="eastAsia"/>
          <w:b/>
          <w:bCs/>
          <w:sz w:val="24"/>
          <w:szCs w:val="24"/>
        </w:rPr>
        <w:t>1市民公開</w:t>
      </w:r>
      <w:r w:rsidR="009971D5">
        <w:rPr>
          <w:rFonts w:ascii="Meiryo UI" w:eastAsia="Meiryo UI" w:hAnsi="Meiryo UI" w:hint="eastAsia"/>
          <w:b/>
          <w:bCs/>
          <w:sz w:val="24"/>
          <w:szCs w:val="24"/>
        </w:rPr>
        <w:t>講演会（Web講演会）</w:t>
      </w:r>
    </w:p>
    <w:p w14:paraId="4557AC32" w14:textId="41A1323E" w:rsidR="00997B02" w:rsidRPr="003B0FD7" w:rsidRDefault="003B0FD7" w:rsidP="003B0FD7">
      <w:pPr>
        <w:rPr>
          <w:rFonts w:ascii="Meiryo UI" w:eastAsia="Meiryo UI" w:hAnsi="Meiryo UI"/>
          <w:bCs/>
          <w:szCs w:val="21"/>
        </w:rPr>
      </w:pPr>
      <w:r>
        <w:rPr>
          <w:rFonts w:ascii="Meiryo UI" w:eastAsia="Meiryo UI" w:hAnsi="Meiryo UI" w:hint="eastAsia"/>
          <w:bCs/>
          <w:szCs w:val="21"/>
        </w:rPr>
        <w:t>●</w:t>
      </w:r>
      <w:r w:rsidR="00997B02" w:rsidRPr="0046114D">
        <w:rPr>
          <w:rFonts w:ascii="Meiryo UI" w:eastAsia="Meiryo UI" w:hAnsi="Meiryo UI" w:hint="eastAsia"/>
          <w:b/>
          <w:szCs w:val="21"/>
        </w:rPr>
        <w:t>公開期間</w:t>
      </w:r>
      <w:r w:rsidR="00997B02" w:rsidRPr="003B0FD7">
        <w:rPr>
          <w:rFonts w:ascii="Meiryo UI" w:eastAsia="Meiryo UI" w:hAnsi="Meiryo UI" w:hint="eastAsia"/>
          <w:bCs/>
          <w:szCs w:val="21"/>
        </w:rPr>
        <w:t>：2020年2月１日(月) ～2月28日（日）</w:t>
      </w:r>
    </w:p>
    <w:p w14:paraId="4F75C2C5" w14:textId="49F0C1F0" w:rsidR="00997B02" w:rsidRPr="003B0FD7" w:rsidRDefault="003B0FD7" w:rsidP="003B0FD7">
      <w:pPr>
        <w:jc w:val="left"/>
        <w:rPr>
          <w:rFonts w:ascii="Meiryo UI" w:eastAsia="Meiryo UI" w:hAnsi="Meiryo UI"/>
          <w:bCs/>
          <w:szCs w:val="21"/>
        </w:rPr>
      </w:pPr>
      <w:r>
        <w:rPr>
          <w:rFonts w:ascii="Meiryo UI" w:eastAsia="Meiryo UI" w:hAnsi="Meiryo UI" w:hint="eastAsia"/>
          <w:bCs/>
          <w:szCs w:val="21"/>
        </w:rPr>
        <w:t>●</w:t>
      </w:r>
      <w:r w:rsidR="00997B02" w:rsidRPr="0046114D">
        <w:rPr>
          <w:rFonts w:ascii="Meiryo UI" w:eastAsia="Meiryo UI" w:hAnsi="Meiryo UI" w:hint="eastAsia"/>
          <w:b/>
          <w:szCs w:val="21"/>
        </w:rPr>
        <w:t>公開場所</w:t>
      </w:r>
      <w:r w:rsidR="00997B02" w:rsidRPr="003B0FD7">
        <w:rPr>
          <w:rFonts w:ascii="Meiryo UI" w:eastAsia="Meiryo UI" w:hAnsi="Meiryo UI" w:hint="eastAsia"/>
          <w:bCs/>
          <w:szCs w:val="21"/>
        </w:rPr>
        <w:t>：日本生活習慣病予防協会</w:t>
      </w:r>
      <w:r w:rsidR="009971D5">
        <w:rPr>
          <w:rFonts w:ascii="Meiryo UI" w:eastAsia="Meiryo UI" w:hAnsi="Meiryo UI" w:hint="eastAsia"/>
          <w:bCs/>
          <w:szCs w:val="21"/>
        </w:rPr>
        <w:t>「</w:t>
      </w:r>
      <w:r w:rsidR="00DB40D0" w:rsidRPr="003B0FD7">
        <w:rPr>
          <w:rFonts w:ascii="Meiryo UI" w:eastAsia="Meiryo UI" w:hAnsi="Meiryo UI" w:hint="eastAsia"/>
          <w:bCs/>
          <w:szCs w:val="21"/>
        </w:rPr>
        <w:t>全国生活習慣病予防</w:t>
      </w:r>
      <w:r w:rsidR="009971D5">
        <w:rPr>
          <w:rFonts w:ascii="Meiryo UI" w:eastAsia="Meiryo UI" w:hAnsi="Meiryo UI" w:hint="eastAsia"/>
          <w:bCs/>
          <w:szCs w:val="21"/>
        </w:rPr>
        <w:t>月間2021」</w:t>
      </w:r>
      <w:r w:rsidR="00997B02" w:rsidRPr="003B0FD7">
        <w:rPr>
          <w:rFonts w:ascii="Meiryo UI" w:eastAsia="Meiryo UI" w:hAnsi="Meiryo UI" w:hint="eastAsia"/>
          <w:bCs/>
          <w:szCs w:val="21"/>
        </w:rPr>
        <w:t>サイト</w:t>
      </w:r>
      <w:hyperlink r:id="rId9" w:history="1">
        <w:r w:rsidR="00D65B42" w:rsidRPr="007D2058">
          <w:rPr>
            <w:rStyle w:val="a3"/>
            <w:rFonts w:ascii="Meiryo UI" w:eastAsia="Meiryo UI" w:hAnsi="Meiryo UI"/>
            <w:bCs/>
            <w:szCs w:val="21"/>
          </w:rPr>
          <w:t>http://www.seikatsusyukanbyo.com/monthly/</w:t>
        </w:r>
      </w:hyperlink>
    </w:p>
    <w:p w14:paraId="00F3E2AC" w14:textId="5615A9A0" w:rsidR="00DB40D0" w:rsidRPr="003B0FD7" w:rsidRDefault="003B0FD7" w:rsidP="003B0FD7">
      <w:pPr>
        <w:jc w:val="left"/>
        <w:rPr>
          <w:rFonts w:ascii="Meiryo UI" w:eastAsia="Meiryo UI" w:hAnsi="Meiryo UI"/>
          <w:bCs/>
          <w:szCs w:val="21"/>
        </w:rPr>
      </w:pPr>
      <w:r>
        <w:rPr>
          <w:rFonts w:ascii="Meiryo UI" w:eastAsia="Meiryo UI" w:hAnsi="Meiryo UI" w:hint="eastAsia"/>
          <w:bCs/>
          <w:szCs w:val="21"/>
        </w:rPr>
        <w:t>●</w:t>
      </w:r>
      <w:r w:rsidR="00DB40D0" w:rsidRPr="0046114D">
        <w:rPr>
          <w:rFonts w:ascii="Meiryo UI" w:eastAsia="Meiryo UI" w:hAnsi="Meiryo UI" w:hint="eastAsia"/>
          <w:b/>
          <w:szCs w:val="21"/>
        </w:rPr>
        <w:t>視聴者プレゼント</w:t>
      </w:r>
      <w:r w:rsidR="00DB40D0" w:rsidRPr="003B0FD7">
        <w:rPr>
          <w:rFonts w:ascii="Meiryo UI" w:eastAsia="Meiryo UI" w:hAnsi="Meiryo UI" w:hint="eastAsia"/>
          <w:bCs/>
          <w:szCs w:val="21"/>
        </w:rPr>
        <w:t>：</w:t>
      </w:r>
    </w:p>
    <w:p w14:paraId="7B95DB99" w14:textId="29A4BFCF" w:rsidR="00DB40D0" w:rsidRDefault="00DB40D0" w:rsidP="003B0FD7">
      <w:pPr>
        <w:pStyle w:val="a4"/>
        <w:ind w:leftChars="0" w:left="284"/>
        <w:jc w:val="left"/>
        <w:rPr>
          <w:rFonts w:ascii="Meiryo UI" w:eastAsia="Meiryo UI" w:hAnsi="Meiryo UI"/>
          <w:bCs/>
          <w:szCs w:val="21"/>
        </w:rPr>
      </w:pPr>
      <w:r>
        <w:rPr>
          <w:rFonts w:ascii="Meiryo UI" w:eastAsia="Meiryo UI" w:hAnsi="Meiryo UI" w:hint="eastAsia"/>
          <w:bCs/>
          <w:szCs w:val="21"/>
        </w:rPr>
        <w:t>1</w:t>
      </w:r>
      <w:r>
        <w:rPr>
          <w:rFonts w:ascii="Meiryo UI" w:eastAsia="Meiryo UI" w:hAnsi="Meiryo UI"/>
          <w:bCs/>
          <w:szCs w:val="21"/>
        </w:rPr>
        <w:t>.</w:t>
      </w:r>
      <w:r>
        <w:rPr>
          <w:rFonts w:ascii="Meiryo UI" w:eastAsia="Meiryo UI" w:hAnsi="Meiryo UI" w:hint="eastAsia"/>
          <w:bCs/>
          <w:szCs w:val="21"/>
        </w:rPr>
        <w:t>「休む技術」（西多昌規著）電子版限定100</w:t>
      </w:r>
      <w:r w:rsidR="00AB0C62">
        <w:rPr>
          <w:rFonts w:ascii="Meiryo UI" w:eastAsia="Meiryo UI" w:hAnsi="Meiryo UI" w:hint="eastAsia"/>
          <w:bCs/>
          <w:szCs w:val="21"/>
        </w:rPr>
        <w:t>名様</w:t>
      </w:r>
      <w:r>
        <w:rPr>
          <w:rFonts w:ascii="Meiryo UI" w:eastAsia="Meiryo UI" w:hAnsi="Meiryo UI" w:hint="eastAsia"/>
          <w:bCs/>
          <w:szCs w:val="21"/>
        </w:rPr>
        <w:t>（抽選）</w:t>
      </w:r>
    </w:p>
    <w:p w14:paraId="35A91EC3" w14:textId="524D3758" w:rsidR="00DB40D0" w:rsidRDefault="00DB40D0" w:rsidP="003B0FD7">
      <w:pPr>
        <w:ind w:firstLineChars="135" w:firstLine="283"/>
        <w:jc w:val="left"/>
        <w:rPr>
          <w:rFonts w:ascii="Meiryo UI" w:eastAsia="Meiryo UI" w:hAnsi="Meiryo UI"/>
          <w:bCs/>
          <w:szCs w:val="21"/>
        </w:rPr>
      </w:pPr>
      <w:r>
        <w:rPr>
          <w:rFonts w:ascii="Meiryo UI" w:eastAsia="Meiryo UI" w:hAnsi="Meiryo UI" w:hint="eastAsia"/>
          <w:bCs/>
          <w:szCs w:val="21"/>
        </w:rPr>
        <w:t>2</w:t>
      </w:r>
      <w:r>
        <w:rPr>
          <w:rFonts w:ascii="Meiryo UI" w:eastAsia="Meiryo UI" w:hAnsi="Meiryo UI"/>
          <w:bCs/>
          <w:szCs w:val="21"/>
        </w:rPr>
        <w:t>.</w:t>
      </w:r>
      <w:r w:rsidRPr="00DB40D0">
        <w:rPr>
          <w:rFonts w:ascii="Meiryo UI" w:eastAsia="Meiryo UI" w:hAnsi="Meiryo UI" w:hint="eastAsia"/>
          <w:bCs/>
          <w:szCs w:val="21"/>
        </w:rPr>
        <w:t>「新型コロナウイルス感染症ー予防と家庭看護の実際</w:t>
      </w:r>
      <w:r w:rsidR="00AB0C62">
        <w:rPr>
          <w:rFonts w:ascii="Meiryo UI" w:eastAsia="Meiryo UI" w:hAnsi="Meiryo UI" w:hint="eastAsia"/>
          <w:bCs/>
          <w:szCs w:val="21"/>
        </w:rPr>
        <w:t>」</w:t>
      </w:r>
      <w:r>
        <w:rPr>
          <w:rFonts w:ascii="Meiryo UI" w:eastAsia="Meiryo UI" w:hAnsi="Meiryo UI" w:hint="eastAsia"/>
          <w:bCs/>
          <w:szCs w:val="21"/>
        </w:rPr>
        <w:t>（</w:t>
      </w:r>
      <w:r w:rsidRPr="00DB40D0">
        <w:rPr>
          <w:rFonts w:ascii="Meiryo UI" w:eastAsia="Meiryo UI" w:hAnsi="Meiryo UI" w:hint="eastAsia"/>
          <w:bCs/>
          <w:szCs w:val="21"/>
        </w:rPr>
        <w:t>セルフメディケーション推進協議会</w:t>
      </w:r>
      <w:r w:rsidRPr="00DB40D0">
        <w:rPr>
          <w:rFonts w:ascii="Meiryo UI" w:eastAsia="Meiryo UI" w:hAnsi="Meiryo UI"/>
          <w:bCs/>
          <w:szCs w:val="21"/>
        </w:rPr>
        <w:t>編</w:t>
      </w:r>
      <w:r>
        <w:rPr>
          <w:rFonts w:ascii="Meiryo UI" w:eastAsia="Meiryo UI" w:hAnsi="Meiryo UI" w:hint="eastAsia"/>
          <w:bCs/>
          <w:szCs w:val="21"/>
        </w:rPr>
        <w:t>）</w:t>
      </w:r>
      <w:r w:rsidR="00AB0C62">
        <w:rPr>
          <w:rFonts w:ascii="Meiryo UI" w:eastAsia="Meiryo UI" w:hAnsi="Meiryo UI" w:hint="eastAsia"/>
          <w:bCs/>
          <w:szCs w:val="21"/>
        </w:rPr>
        <w:t>100名様（抽選）</w:t>
      </w:r>
    </w:p>
    <w:p w14:paraId="504AFE56" w14:textId="296E9583" w:rsidR="00DB40D0" w:rsidRDefault="00271627" w:rsidP="00DB40D0">
      <w:pPr>
        <w:ind w:firstLineChars="150" w:firstLine="315"/>
        <w:jc w:val="left"/>
        <w:rPr>
          <w:rFonts w:ascii="Meiryo UI" w:eastAsia="Meiryo UI" w:hAnsi="Meiryo UI"/>
          <w:bCs/>
          <w:szCs w:val="21"/>
        </w:rPr>
      </w:pPr>
      <w:r>
        <w:rPr>
          <w:rFonts w:ascii="Meiryo UI" w:eastAsia="Meiryo UI" w:hAnsi="Meiryo UI" w:hint="eastAsia"/>
          <w:bCs/>
          <w:szCs w:val="21"/>
        </w:rPr>
        <w:t>3</w:t>
      </w:r>
      <w:r>
        <w:rPr>
          <w:rFonts w:ascii="Meiryo UI" w:eastAsia="Meiryo UI" w:hAnsi="Meiryo UI"/>
          <w:bCs/>
          <w:szCs w:val="21"/>
        </w:rPr>
        <w:t>.</w:t>
      </w:r>
      <w:r>
        <w:rPr>
          <w:rFonts w:ascii="Meiryo UI" w:eastAsia="Meiryo UI" w:hAnsi="Meiryo UI" w:hint="eastAsia"/>
          <w:bCs/>
          <w:szCs w:val="21"/>
        </w:rPr>
        <w:t>協賛会社より商品サンプル（</w:t>
      </w:r>
      <w:r w:rsidR="00DB40D0">
        <w:rPr>
          <w:rFonts w:ascii="Meiryo UI" w:eastAsia="Meiryo UI" w:hAnsi="Meiryo UI" w:hint="eastAsia"/>
          <w:bCs/>
          <w:szCs w:val="21"/>
        </w:rPr>
        <w:t>上記2</w:t>
      </w:r>
      <w:r w:rsidR="00DB40D0">
        <w:rPr>
          <w:rFonts w:ascii="Meiryo UI" w:eastAsia="Meiryo UI" w:hAnsi="Meiryo UI"/>
          <w:bCs/>
          <w:szCs w:val="21"/>
        </w:rPr>
        <w:t>.</w:t>
      </w:r>
      <w:r w:rsidR="00DB40D0">
        <w:rPr>
          <w:rFonts w:ascii="Meiryo UI" w:eastAsia="Meiryo UI" w:hAnsi="Meiryo UI" w:hint="eastAsia"/>
          <w:bCs/>
          <w:szCs w:val="21"/>
        </w:rPr>
        <w:t>同梱）</w:t>
      </w:r>
    </w:p>
    <w:p w14:paraId="5A554D29" w14:textId="7A113478" w:rsidR="003B0FD7" w:rsidRPr="003B0FD7" w:rsidRDefault="00271627" w:rsidP="003B0FD7">
      <w:pPr>
        <w:ind w:firstLineChars="150" w:firstLine="315"/>
        <w:jc w:val="left"/>
        <w:rPr>
          <w:rFonts w:ascii="Meiryo UI" w:eastAsia="Meiryo UI" w:hAnsi="Meiryo UI"/>
          <w:bCs/>
          <w:szCs w:val="21"/>
        </w:rPr>
      </w:pPr>
      <w:r>
        <w:rPr>
          <w:rFonts w:ascii="Meiryo UI" w:eastAsia="Meiryo UI" w:hAnsi="Meiryo UI"/>
          <w:bCs/>
          <w:szCs w:val="21"/>
        </w:rPr>
        <w:t xml:space="preserve">  </w:t>
      </w:r>
      <w:r w:rsidR="003B0FD7">
        <w:rPr>
          <w:rFonts w:ascii="Meiryo UI" w:eastAsia="Meiryo UI" w:hAnsi="Meiryo UI" w:hint="eastAsia"/>
          <w:bCs/>
          <w:szCs w:val="21"/>
        </w:rPr>
        <w:t>・</w:t>
      </w:r>
      <w:r>
        <w:rPr>
          <w:rFonts w:ascii="Meiryo UI" w:eastAsia="Meiryo UI" w:hAnsi="Meiryo UI" w:hint="eastAsia"/>
          <w:bCs/>
          <w:szCs w:val="21"/>
        </w:rPr>
        <w:t xml:space="preserve">松谷化学工業㈱ </w:t>
      </w:r>
      <w:r w:rsidRPr="00271627">
        <w:rPr>
          <w:rFonts w:ascii="Meiryo UI" w:eastAsia="Meiryo UI" w:hAnsi="Meiryo UI" w:hint="eastAsia"/>
          <w:bCs/>
          <w:szCs w:val="21"/>
        </w:rPr>
        <w:t>レアシュガースウィート</w:t>
      </w:r>
      <w:r w:rsidR="003B0FD7">
        <w:rPr>
          <w:rFonts w:ascii="Meiryo UI" w:eastAsia="Meiryo UI" w:hAnsi="Meiryo UI" w:hint="eastAsia"/>
          <w:bCs/>
          <w:szCs w:val="21"/>
        </w:rPr>
        <w:t>サンプル</w:t>
      </w:r>
      <w:hyperlink r:id="rId10" w:history="1">
        <w:r w:rsidR="00D65B42" w:rsidRPr="007D2058">
          <w:rPr>
            <w:rStyle w:val="a3"/>
            <w:rFonts w:ascii="Meiryo UI" w:eastAsia="Meiryo UI" w:hAnsi="Meiryo UI"/>
            <w:bCs/>
            <w:szCs w:val="21"/>
          </w:rPr>
          <w:t>https://www.matsutani.co.jp/</w:t>
        </w:r>
      </w:hyperlink>
    </w:p>
    <w:p w14:paraId="6022BDC2" w14:textId="502FC87F" w:rsidR="00AB0C62" w:rsidRDefault="003B0FD7" w:rsidP="003B0FD7">
      <w:pPr>
        <w:ind w:firstLineChars="250" w:firstLine="525"/>
        <w:jc w:val="left"/>
        <w:rPr>
          <w:rFonts w:ascii="Meiryo UI" w:eastAsia="Meiryo UI" w:hAnsi="Meiryo UI"/>
          <w:bCs/>
          <w:szCs w:val="21"/>
        </w:rPr>
      </w:pPr>
      <w:r>
        <w:rPr>
          <w:rFonts w:ascii="Meiryo UI" w:eastAsia="Meiryo UI" w:hAnsi="Meiryo UI" w:hint="eastAsia"/>
          <w:bCs/>
          <w:szCs w:val="21"/>
        </w:rPr>
        <w:t>・</w:t>
      </w:r>
      <w:r w:rsidR="00271627" w:rsidRPr="00AB0C62">
        <w:rPr>
          <w:rFonts w:ascii="Meiryo UI" w:eastAsia="Meiryo UI" w:hAnsi="Meiryo UI" w:hint="eastAsia"/>
          <w:bCs/>
          <w:szCs w:val="21"/>
        </w:rPr>
        <w:t xml:space="preserve">サラヤ㈱ </w:t>
      </w:r>
      <w:r w:rsidR="00AB0C62" w:rsidRPr="00AB0C62">
        <w:rPr>
          <w:rFonts w:ascii="Meiryo UI" w:eastAsia="Meiryo UI" w:hAnsi="Meiryo UI" w:hint="eastAsia"/>
          <w:bCs/>
          <w:szCs w:val="21"/>
        </w:rPr>
        <w:t>歯周病予防歯みがきクルクリンサンプル</w:t>
      </w:r>
      <w:r>
        <w:rPr>
          <w:rFonts w:ascii="Meiryo UI" w:eastAsia="Meiryo UI" w:hAnsi="Meiryo UI" w:hint="eastAsia"/>
          <w:bCs/>
          <w:szCs w:val="21"/>
        </w:rPr>
        <w:t>、</w:t>
      </w:r>
      <w:r w:rsidR="00AB0C62" w:rsidRPr="00AB0C62">
        <w:rPr>
          <w:rFonts w:ascii="Meiryo UI" w:eastAsia="Meiryo UI" w:hAnsi="Meiryo UI" w:hint="eastAsia"/>
          <w:bCs/>
          <w:szCs w:val="21"/>
        </w:rPr>
        <w:t>他（2月1日</w:t>
      </w:r>
      <w:r>
        <w:rPr>
          <w:rFonts w:ascii="Meiryo UI" w:eastAsia="Meiryo UI" w:hAnsi="Meiryo UI" w:hint="eastAsia"/>
          <w:bCs/>
          <w:szCs w:val="21"/>
        </w:rPr>
        <w:t>より</w:t>
      </w:r>
      <w:r w:rsidR="00AB0C62" w:rsidRPr="00AB0C62">
        <w:rPr>
          <w:rFonts w:ascii="Meiryo UI" w:eastAsia="Meiryo UI" w:hAnsi="Meiryo UI" w:hint="eastAsia"/>
          <w:bCs/>
          <w:szCs w:val="21"/>
        </w:rPr>
        <w:t>キャンペーン実施予定）</w:t>
      </w:r>
    </w:p>
    <w:p w14:paraId="542B9FC7" w14:textId="42FFDA60" w:rsidR="003B0FD7" w:rsidRPr="00D65B42" w:rsidRDefault="00D65B42" w:rsidP="00D65B42">
      <w:pPr>
        <w:ind w:firstLineChars="350" w:firstLine="735"/>
        <w:jc w:val="left"/>
        <w:rPr>
          <w:rFonts w:ascii="Meiryo UI" w:eastAsia="Meiryo UI" w:hAnsi="Meiryo UI" w:hint="eastAsia"/>
          <w:bCs/>
          <w:szCs w:val="21"/>
        </w:rPr>
      </w:pPr>
      <w:hyperlink r:id="rId11" w:history="1">
        <w:r w:rsidRPr="00D65B42">
          <w:rPr>
            <w:rStyle w:val="a3"/>
            <w:rFonts w:ascii="Meiryo UI" w:eastAsia="Meiryo UI" w:hAnsi="Meiryo UI" w:hint="eastAsia"/>
            <w:bCs/>
            <w:szCs w:val="21"/>
          </w:rPr>
          <w:t>https://family.saraya.com/products/curculin/</w:t>
        </w:r>
      </w:hyperlink>
    </w:p>
    <w:p w14:paraId="5166BF65" w14:textId="77777777" w:rsidR="00E5580F" w:rsidRDefault="003B0FD7" w:rsidP="003B0FD7">
      <w:pPr>
        <w:ind w:right="840"/>
        <w:jc w:val="left"/>
        <w:rPr>
          <w:rFonts w:ascii="Meiryo UI" w:eastAsia="Meiryo UI" w:hAnsi="Meiryo UI"/>
          <w:bCs/>
          <w:szCs w:val="21"/>
        </w:rPr>
      </w:pPr>
      <w:r>
        <w:rPr>
          <w:rFonts w:ascii="Meiryo UI" w:eastAsia="Meiryo UI" w:hAnsi="Meiryo UI" w:hint="eastAsia"/>
          <w:bCs/>
          <w:szCs w:val="21"/>
        </w:rPr>
        <w:t>●</w:t>
      </w:r>
      <w:r w:rsidR="00997B02" w:rsidRPr="0046114D">
        <w:rPr>
          <w:rFonts w:ascii="Meiryo UI" w:eastAsia="Meiryo UI" w:hAnsi="Meiryo UI" w:hint="eastAsia"/>
          <w:b/>
          <w:szCs w:val="21"/>
        </w:rPr>
        <w:t>講演1. 「休む技術ースマホ時代の仕事オフのつくりかた」</w:t>
      </w:r>
      <w:r w:rsidR="00997B02" w:rsidRPr="003B0FD7">
        <w:rPr>
          <w:rFonts w:ascii="Meiryo UI" w:eastAsia="Meiryo UI" w:hAnsi="Meiryo UI" w:hint="eastAsia"/>
          <w:bCs/>
          <w:szCs w:val="21"/>
        </w:rPr>
        <w:t xml:space="preserve">　</w:t>
      </w:r>
    </w:p>
    <w:p w14:paraId="55589BCE" w14:textId="6DC964A0" w:rsidR="00997B02" w:rsidRPr="003B0FD7" w:rsidRDefault="00997B02" w:rsidP="00E5580F">
      <w:pPr>
        <w:ind w:right="840" w:firstLineChars="100" w:firstLine="210"/>
        <w:jc w:val="left"/>
        <w:rPr>
          <w:rFonts w:ascii="Meiryo UI" w:eastAsia="Meiryo UI" w:hAnsi="Meiryo UI"/>
          <w:szCs w:val="21"/>
          <w:shd w:val="clear" w:color="auto" w:fill="FFFFFF"/>
        </w:rPr>
      </w:pPr>
      <w:r w:rsidRPr="003B0FD7">
        <w:rPr>
          <w:rFonts w:ascii="Meiryo UI" w:eastAsia="Meiryo UI" w:hAnsi="Meiryo UI"/>
          <w:szCs w:val="21"/>
          <w:shd w:val="clear" w:color="auto" w:fill="FFFFFF"/>
        </w:rPr>
        <w:t>西多 昌規 先生</w:t>
      </w:r>
      <w:r w:rsidR="003B0FD7" w:rsidRPr="003B0FD7">
        <w:rPr>
          <w:rFonts w:ascii="Meiryo UI" w:eastAsia="Meiryo UI" w:hAnsi="Meiryo UI" w:hint="eastAsia"/>
          <w:szCs w:val="21"/>
          <w:shd w:val="clear" w:color="auto" w:fill="FFFFFF"/>
        </w:rPr>
        <w:t xml:space="preserve">　</w:t>
      </w:r>
      <w:r w:rsidRPr="003B0FD7">
        <w:rPr>
          <w:rFonts w:ascii="Meiryo UI" w:eastAsia="Meiryo UI" w:hAnsi="Meiryo UI"/>
          <w:szCs w:val="21"/>
          <w:shd w:val="clear" w:color="auto" w:fill="FFFFFF"/>
        </w:rPr>
        <w:t>早稲田大学睡眠科学研究所 所長</w:t>
      </w:r>
      <w:r w:rsidR="003B0FD7" w:rsidRPr="003B0FD7">
        <w:rPr>
          <w:rFonts w:ascii="Meiryo UI" w:eastAsia="Meiryo UI" w:hAnsi="Meiryo UI" w:hint="eastAsia"/>
          <w:szCs w:val="21"/>
          <w:shd w:val="clear" w:color="auto" w:fill="FFFFFF"/>
        </w:rPr>
        <w:t>・</w:t>
      </w:r>
      <w:r w:rsidRPr="003B0FD7">
        <w:rPr>
          <w:rFonts w:ascii="Meiryo UI" w:eastAsia="Meiryo UI" w:hAnsi="Meiryo UI"/>
          <w:szCs w:val="21"/>
          <w:shd w:val="clear" w:color="auto" w:fill="FFFFFF"/>
        </w:rPr>
        <w:t>スポーツ科学学術院 准教授</w:t>
      </w:r>
    </w:p>
    <w:p w14:paraId="435E190F" w14:textId="4FB7DAAF" w:rsidR="00997B02" w:rsidRPr="003B0FD7" w:rsidRDefault="00997B02" w:rsidP="003B0FD7">
      <w:pPr>
        <w:ind w:leftChars="100" w:left="210"/>
        <w:rPr>
          <w:rFonts w:ascii="Meiryo UI" w:eastAsia="Meiryo UI" w:hAnsi="Meiryo UI"/>
          <w:szCs w:val="21"/>
          <w:shd w:val="clear" w:color="auto" w:fill="FFFFFF"/>
        </w:rPr>
      </w:pPr>
      <w:r w:rsidRPr="003B0FD7">
        <w:rPr>
          <w:rFonts w:ascii="Meiryo UI" w:eastAsia="Meiryo UI" w:hAnsi="Meiryo UI" w:hint="eastAsia"/>
          <w:szCs w:val="21"/>
          <w:shd w:val="clear" w:color="auto" w:fill="FFFFFF"/>
        </w:rPr>
        <w:t>内容</w:t>
      </w:r>
      <w:r w:rsidR="003B0FD7" w:rsidRPr="003B0FD7">
        <w:rPr>
          <w:rFonts w:ascii="Meiryo UI" w:eastAsia="Meiryo UI" w:hAnsi="Meiryo UI" w:hint="eastAsia"/>
          <w:szCs w:val="21"/>
          <w:shd w:val="clear" w:color="auto" w:fill="FFFFFF"/>
        </w:rPr>
        <w:t>：</w:t>
      </w:r>
      <w:r w:rsidRPr="003B0FD7">
        <w:rPr>
          <w:rFonts w:ascii="Meiryo UI" w:eastAsia="Meiryo UI" w:hAnsi="Meiryo UI" w:hint="eastAsia"/>
          <w:szCs w:val="21"/>
          <w:shd w:val="clear" w:color="auto" w:fill="FFFFFF"/>
        </w:rPr>
        <w:t>まじめな日本人は、休み下手！本来なら、私たちの生活の質を上げるはずの技術革新が、逆に私たちの休日を蝕んでいる事実も無視できません。ITの進歩によって、仕事と休日の境界線がはっきりしなくなり、ともすれば仕事がオフの時間に容易に侵食する時代ともいえる。Part 1　日本人はなぜ休み下手なのか、Part</w:t>
      </w:r>
      <w:r w:rsidRPr="003B0FD7">
        <w:rPr>
          <w:rFonts w:ascii="Meiryo UI" w:eastAsia="Meiryo UI" w:hAnsi="Meiryo UI"/>
          <w:szCs w:val="21"/>
          <w:shd w:val="clear" w:color="auto" w:fill="FFFFFF"/>
        </w:rPr>
        <w:t xml:space="preserve"> 2 </w:t>
      </w:r>
      <w:r w:rsidRPr="003B0FD7">
        <w:rPr>
          <w:rFonts w:ascii="Meiryo UI" w:eastAsia="Meiryo UI" w:hAnsi="Meiryo UI" w:hint="eastAsia"/>
          <w:szCs w:val="21"/>
          <w:shd w:val="clear" w:color="auto" w:fill="FFFFFF"/>
        </w:rPr>
        <w:t>休み方の知識と実践、Part</w:t>
      </w:r>
      <w:r w:rsidRPr="003B0FD7">
        <w:rPr>
          <w:rFonts w:ascii="Meiryo UI" w:eastAsia="Meiryo UI" w:hAnsi="Meiryo UI"/>
          <w:szCs w:val="21"/>
          <w:shd w:val="clear" w:color="auto" w:fill="FFFFFF"/>
        </w:rPr>
        <w:t xml:space="preserve"> 3</w:t>
      </w:r>
      <w:r w:rsidRPr="003B0FD7">
        <w:rPr>
          <w:rFonts w:ascii="Meiryo UI" w:eastAsia="Meiryo UI" w:hAnsi="Meiryo UI" w:hint="eastAsia"/>
          <w:szCs w:val="21"/>
          <w:shd w:val="clear" w:color="auto" w:fill="FFFFFF"/>
        </w:rPr>
        <w:t xml:space="preserve"> デジタル・オンライン社会おける休み方</w:t>
      </w:r>
    </w:p>
    <w:p w14:paraId="411F9BEF" w14:textId="77777777" w:rsidR="00E5580F" w:rsidRDefault="003B0FD7" w:rsidP="003B0FD7">
      <w:pPr>
        <w:rPr>
          <w:rFonts w:ascii="Meiryo UI" w:eastAsia="Meiryo UI" w:hAnsi="Meiryo UI"/>
          <w:bCs/>
          <w:szCs w:val="21"/>
        </w:rPr>
      </w:pPr>
      <w:r>
        <w:rPr>
          <w:rFonts w:ascii="Meiryo UI" w:eastAsia="Meiryo UI" w:hAnsi="Meiryo UI" w:hint="eastAsia"/>
          <w:bCs/>
          <w:szCs w:val="21"/>
        </w:rPr>
        <w:t>●</w:t>
      </w:r>
      <w:r w:rsidR="00997B02" w:rsidRPr="0046114D">
        <w:rPr>
          <w:rFonts w:ascii="Meiryo UI" w:eastAsia="Meiryo UI" w:hAnsi="Meiryo UI" w:hint="eastAsia"/>
          <w:b/>
          <w:szCs w:val="21"/>
        </w:rPr>
        <w:t>講演２</w:t>
      </w:r>
      <w:r w:rsidR="00DB40D0" w:rsidRPr="0046114D">
        <w:rPr>
          <w:rFonts w:ascii="Meiryo UI" w:eastAsia="Meiryo UI" w:hAnsi="Meiryo UI"/>
          <w:b/>
          <w:szCs w:val="21"/>
        </w:rPr>
        <w:t>.</w:t>
      </w:r>
      <w:r w:rsidR="00997B02" w:rsidRPr="0046114D">
        <w:rPr>
          <w:rFonts w:ascii="Meiryo UI" w:eastAsia="Meiryo UI" w:hAnsi="Meiryo UI" w:hint="eastAsia"/>
          <w:b/>
          <w:szCs w:val="21"/>
        </w:rPr>
        <w:t>「休養でがん予防—その免疫学的根拠—」</w:t>
      </w:r>
      <w:r w:rsidR="00997B02" w:rsidRPr="003B0FD7">
        <w:rPr>
          <w:rFonts w:ascii="Meiryo UI" w:eastAsia="Meiryo UI" w:hAnsi="Meiryo UI" w:hint="eastAsia"/>
          <w:bCs/>
          <w:szCs w:val="21"/>
        </w:rPr>
        <w:t xml:space="preserve">　</w:t>
      </w:r>
    </w:p>
    <w:p w14:paraId="31364357" w14:textId="101C1676" w:rsidR="00997B02" w:rsidRDefault="00997B02" w:rsidP="00E5580F">
      <w:pPr>
        <w:ind w:leftChars="100" w:left="283" w:hangingChars="35" w:hanging="73"/>
        <w:rPr>
          <w:rFonts w:ascii="Meiryo UI" w:eastAsia="Meiryo UI" w:hAnsi="Meiryo UI"/>
          <w:bCs/>
          <w:szCs w:val="21"/>
        </w:rPr>
      </w:pPr>
      <w:r w:rsidRPr="003B0FD7">
        <w:rPr>
          <w:rFonts w:ascii="Meiryo UI" w:eastAsia="Meiryo UI" w:hAnsi="Meiryo UI" w:hint="eastAsia"/>
          <w:bCs/>
          <w:szCs w:val="21"/>
        </w:rPr>
        <w:t>山岸 久一 先生　京都府立医科大学名誉教授</w:t>
      </w:r>
    </w:p>
    <w:p w14:paraId="09C23906" w14:textId="7A4F2B18" w:rsidR="00997B02" w:rsidRPr="00997B02" w:rsidRDefault="00997B02" w:rsidP="00E5580F">
      <w:pPr>
        <w:pStyle w:val="a4"/>
        <w:ind w:leftChars="100" w:left="210"/>
        <w:rPr>
          <w:rFonts w:ascii="Meiryo UI" w:eastAsia="Meiryo UI" w:hAnsi="Meiryo UI"/>
          <w:bCs/>
          <w:szCs w:val="21"/>
        </w:rPr>
      </w:pPr>
      <w:r w:rsidRPr="00997B02">
        <w:rPr>
          <w:rFonts w:ascii="Meiryo UI" w:eastAsia="Meiryo UI" w:hAnsi="Meiryo UI" w:hint="eastAsia"/>
          <w:bCs/>
          <w:szCs w:val="21"/>
        </w:rPr>
        <w:t>内容</w:t>
      </w:r>
      <w:r w:rsidR="003B0FD7">
        <w:rPr>
          <w:rFonts w:ascii="Meiryo UI" w:eastAsia="Meiryo UI" w:hAnsi="Meiryo UI" w:hint="eastAsia"/>
          <w:bCs/>
          <w:szCs w:val="21"/>
        </w:rPr>
        <w:t>：</w:t>
      </w:r>
      <w:r w:rsidRPr="00997B02">
        <w:rPr>
          <w:rFonts w:ascii="Meiryo UI" w:eastAsia="Meiryo UI" w:hAnsi="Meiryo UI" w:hint="eastAsia"/>
          <w:bCs/>
          <w:szCs w:val="21"/>
        </w:rPr>
        <w:t>健康な人でも、毎日おおよそ3,000～5,000個もの細胞ががん化しているとされますが、免疫細胞が排除するため増殖を抑制しています。がんには絶対的な予防法はありませんが、このバランスを崩さない鍵は生活習慣にあるといえます。なかでも、休息と睡眠をバランスよく取って、心身の疲れを取り体調を整えることが大切</w:t>
      </w:r>
    </w:p>
    <w:p w14:paraId="0A4EBE76" w14:textId="216FC740" w:rsidR="00997B02" w:rsidRPr="0046114D" w:rsidRDefault="0046114D" w:rsidP="0046114D">
      <w:pPr>
        <w:rPr>
          <w:rFonts w:ascii="Meiryo UI" w:eastAsia="Meiryo UI" w:hAnsi="Meiryo UI"/>
          <w:bCs/>
          <w:szCs w:val="21"/>
        </w:rPr>
      </w:pPr>
      <w:r>
        <w:rPr>
          <w:rFonts w:ascii="Meiryo UI" w:eastAsia="Meiryo UI" w:hAnsi="Meiryo UI" w:hint="eastAsia"/>
          <w:b/>
          <w:szCs w:val="21"/>
        </w:rPr>
        <w:t>●</w:t>
      </w:r>
      <w:r w:rsidR="00997B02" w:rsidRPr="0046114D">
        <w:rPr>
          <w:rFonts w:ascii="Meiryo UI" w:eastAsia="Meiryo UI" w:hAnsi="Meiryo UI" w:hint="eastAsia"/>
          <w:b/>
          <w:szCs w:val="21"/>
        </w:rPr>
        <w:t>総合討論</w:t>
      </w:r>
      <w:r w:rsidR="00997B02" w:rsidRPr="0046114D">
        <w:rPr>
          <w:rFonts w:ascii="Meiryo UI" w:eastAsia="Meiryo UI" w:hAnsi="Meiryo UI" w:hint="eastAsia"/>
          <w:bCs/>
          <w:szCs w:val="21"/>
        </w:rPr>
        <w:t xml:space="preserve">　「コロナ禍の生活習慣」</w:t>
      </w:r>
    </w:p>
    <w:p w14:paraId="35867DC7" w14:textId="22525942" w:rsidR="003B0FD7" w:rsidRPr="003B0FD7" w:rsidRDefault="003B0FD7" w:rsidP="00E5580F">
      <w:pPr>
        <w:ind w:firstLineChars="100" w:firstLine="210"/>
        <w:rPr>
          <w:rFonts w:ascii="Meiryo UI" w:eastAsia="Meiryo UI" w:hAnsi="Meiryo UI"/>
          <w:bCs/>
          <w:szCs w:val="21"/>
        </w:rPr>
      </w:pPr>
      <w:r w:rsidRPr="003B0FD7">
        <w:rPr>
          <w:rFonts w:ascii="Meiryo UI" w:eastAsia="Meiryo UI" w:hAnsi="Meiryo UI" w:hint="eastAsia"/>
          <w:bCs/>
          <w:szCs w:val="21"/>
        </w:rPr>
        <w:t>宮崎　滋</w:t>
      </w:r>
      <w:r w:rsidRPr="003B0FD7">
        <w:rPr>
          <w:rFonts w:ascii="Meiryo UI" w:eastAsia="Meiryo UI" w:hAnsi="Meiryo UI"/>
          <w:bCs/>
          <w:szCs w:val="21"/>
        </w:rPr>
        <w:t xml:space="preserve"> 先生　一般社団法人 日本生活習慣病予防協会 理事長</w:t>
      </w:r>
    </w:p>
    <w:p w14:paraId="0393FEBC" w14:textId="4C370421" w:rsidR="003B0FD7" w:rsidRPr="003B0FD7" w:rsidRDefault="003B0FD7" w:rsidP="00E5580F">
      <w:pPr>
        <w:ind w:firstLineChars="100" w:firstLine="210"/>
        <w:rPr>
          <w:rFonts w:ascii="Meiryo UI" w:eastAsia="Meiryo UI" w:hAnsi="Meiryo UI"/>
          <w:bCs/>
          <w:szCs w:val="21"/>
        </w:rPr>
      </w:pPr>
      <w:r w:rsidRPr="003B0FD7">
        <w:rPr>
          <w:rFonts w:ascii="Meiryo UI" w:eastAsia="Meiryo UI" w:hAnsi="Meiryo UI" w:hint="eastAsia"/>
          <w:bCs/>
          <w:szCs w:val="21"/>
        </w:rPr>
        <w:t>西多昌規</w:t>
      </w:r>
      <w:r w:rsidRPr="003B0FD7">
        <w:rPr>
          <w:rFonts w:ascii="Meiryo UI" w:eastAsia="Meiryo UI" w:hAnsi="Meiryo UI"/>
          <w:bCs/>
          <w:szCs w:val="21"/>
        </w:rPr>
        <w:t xml:space="preserve"> 先生　早稲田大学睡眠科学研究所 所長</w:t>
      </w:r>
    </w:p>
    <w:p w14:paraId="5FA011B1" w14:textId="75A646F1" w:rsidR="003B0FD7" w:rsidRPr="003B0FD7" w:rsidRDefault="003B0FD7" w:rsidP="00E5580F">
      <w:pPr>
        <w:ind w:firstLineChars="100" w:firstLine="210"/>
        <w:rPr>
          <w:rFonts w:ascii="Meiryo UI" w:eastAsia="Meiryo UI" w:hAnsi="Meiryo UI"/>
          <w:bCs/>
          <w:szCs w:val="21"/>
        </w:rPr>
      </w:pPr>
      <w:r w:rsidRPr="003B0FD7">
        <w:rPr>
          <w:rFonts w:ascii="Meiryo UI" w:eastAsia="Meiryo UI" w:hAnsi="Meiryo UI" w:hint="eastAsia"/>
          <w:bCs/>
          <w:szCs w:val="21"/>
        </w:rPr>
        <w:t>村田正弘</w:t>
      </w:r>
      <w:r w:rsidRPr="003B0FD7">
        <w:rPr>
          <w:rFonts w:ascii="Meiryo UI" w:eastAsia="Meiryo UI" w:hAnsi="Meiryo UI"/>
          <w:bCs/>
          <w:szCs w:val="21"/>
        </w:rPr>
        <w:t xml:space="preserve"> 先生 　NPO法人 セルフメディケーション推進協議会会長</w:t>
      </w:r>
    </w:p>
    <w:p w14:paraId="742B4773" w14:textId="6D5F19F9" w:rsidR="003B0FD7" w:rsidRPr="00E5580F" w:rsidRDefault="003B0FD7" w:rsidP="00E5580F">
      <w:pPr>
        <w:ind w:firstLineChars="100" w:firstLine="210"/>
        <w:rPr>
          <w:rFonts w:ascii="Meiryo UI" w:eastAsia="Meiryo UI" w:hAnsi="Meiryo UI" w:hint="eastAsia"/>
          <w:bCs/>
          <w:szCs w:val="21"/>
        </w:rPr>
      </w:pPr>
      <w:r w:rsidRPr="00E5580F">
        <w:rPr>
          <w:rFonts w:ascii="Meiryo UI" w:eastAsia="Meiryo UI" w:hAnsi="Meiryo UI" w:hint="eastAsia"/>
          <w:bCs/>
          <w:szCs w:val="21"/>
        </w:rPr>
        <w:t>和田高士</w:t>
      </w:r>
      <w:r w:rsidRPr="00E5580F">
        <w:rPr>
          <w:rFonts w:ascii="Meiryo UI" w:eastAsia="Meiryo UI" w:hAnsi="Meiryo UI"/>
          <w:bCs/>
          <w:szCs w:val="21"/>
        </w:rPr>
        <w:t xml:space="preserve"> 先生　一般社団法人 日本生活習慣病予防協会 理事長</w:t>
      </w:r>
    </w:p>
    <w:p w14:paraId="09ED7C21" w14:textId="08AC6FBC" w:rsidR="00997B02" w:rsidRPr="003B0FD7" w:rsidRDefault="00216E65" w:rsidP="003B0FD7">
      <w:pPr>
        <w:rPr>
          <w:rFonts w:ascii="Meiryo UI" w:eastAsia="Meiryo UI" w:hAnsi="Meiryo UI"/>
          <w:szCs w:val="21"/>
        </w:rPr>
      </w:pPr>
      <w:r>
        <w:rPr>
          <w:rFonts w:ascii="Meiryo UI" w:eastAsia="Meiryo UI" w:hAnsi="Meiryo UI" w:hint="eastAsia"/>
        </w:rPr>
        <w:t>■</w:t>
      </w:r>
      <w:r w:rsidR="00271627" w:rsidRPr="0046114D">
        <w:rPr>
          <w:rFonts w:ascii="Meiryo UI" w:eastAsia="Meiryo UI" w:hAnsi="Meiryo UI" w:hint="eastAsia"/>
          <w:b/>
          <w:bCs/>
        </w:rPr>
        <w:t>共催</w:t>
      </w:r>
    </w:p>
    <w:p w14:paraId="40F4D54A" w14:textId="1DFA0C5F" w:rsidR="00271627" w:rsidRPr="00271627" w:rsidRDefault="003B0FD7" w:rsidP="003B0FD7">
      <w:pPr>
        <w:widowControl/>
        <w:spacing w:before="15" w:after="15" w:line="360" w:lineRule="atLeast"/>
        <w:ind w:right="75" w:firstLineChars="100" w:firstLine="210"/>
        <w:jc w:val="left"/>
        <w:rPr>
          <w:rFonts w:ascii="Meiryo UI" w:eastAsia="Meiryo UI" w:hAnsi="Meiryo UI"/>
          <w:color w:val="000000"/>
          <w:szCs w:val="21"/>
        </w:rPr>
      </w:pPr>
      <w:r w:rsidRPr="0046114D">
        <w:rPr>
          <w:rFonts w:ascii="Meiryo UI" w:eastAsia="Meiryo UI" w:hAnsi="Meiryo UI"/>
          <w:szCs w:val="21"/>
        </w:rPr>
        <w:t>一般社団法人 日本生活習慣病予防協会</w:t>
      </w:r>
      <w:r w:rsidR="00742002">
        <w:rPr>
          <w:rFonts w:ascii="Meiryo UI" w:eastAsia="Meiryo UI" w:hAnsi="Meiryo UI" w:hint="eastAsia"/>
          <w:color w:val="000000"/>
          <w:szCs w:val="21"/>
        </w:rPr>
        <w:t xml:space="preserve">　</w:t>
      </w:r>
      <w:r w:rsidR="00742002" w:rsidRPr="00DE12D9">
        <w:rPr>
          <w:rFonts w:ascii="Meiryo UI" w:eastAsia="Meiryo UI" w:hAnsi="Meiryo UI" w:cs="ＭＳ Ｐゴシック"/>
          <w:color w:val="333333"/>
          <w:spacing w:val="3"/>
          <w:kern w:val="0"/>
          <w:szCs w:val="21"/>
        </w:rPr>
        <w:t>http://www.seikatsusyukanbyo.com</w:t>
      </w:r>
    </w:p>
    <w:p w14:paraId="0BA7595E" w14:textId="1CB95FB2" w:rsidR="00271627" w:rsidRPr="00271627" w:rsidRDefault="003B0FD7" w:rsidP="003B0FD7">
      <w:pPr>
        <w:widowControl/>
        <w:spacing w:before="15" w:after="15" w:line="360" w:lineRule="atLeast"/>
        <w:ind w:right="75" w:firstLineChars="100" w:firstLine="210"/>
        <w:jc w:val="left"/>
        <w:rPr>
          <w:rFonts w:ascii="Meiryo UI" w:eastAsia="Meiryo UI" w:hAnsi="Meiryo UI"/>
          <w:color w:val="000000"/>
          <w:szCs w:val="21"/>
        </w:rPr>
      </w:pPr>
      <w:r w:rsidRPr="0046114D">
        <w:rPr>
          <w:rFonts w:ascii="Meiryo UI" w:eastAsia="Meiryo UI" w:hAnsi="Meiryo UI"/>
          <w:szCs w:val="21"/>
        </w:rPr>
        <w:t>公益財団法人 がん集学的治療研究財団</w:t>
      </w:r>
      <w:r w:rsidR="00742002">
        <w:rPr>
          <w:rFonts w:ascii="Meiryo UI" w:eastAsia="Meiryo UI" w:hAnsi="Meiryo UI" w:hint="eastAsia"/>
          <w:color w:val="000000"/>
          <w:szCs w:val="21"/>
        </w:rPr>
        <w:t xml:space="preserve">　</w:t>
      </w:r>
      <w:r w:rsidR="00742002" w:rsidRPr="00742002">
        <w:rPr>
          <w:rFonts w:ascii="Meiryo UI" w:eastAsia="Meiryo UI" w:hAnsi="Meiryo UI"/>
          <w:color w:val="000000"/>
          <w:szCs w:val="21"/>
        </w:rPr>
        <w:t>http://www.jfmc.or.jp/</w:t>
      </w:r>
    </w:p>
    <w:p w14:paraId="0681F4FD" w14:textId="77777777" w:rsidR="0046114D" w:rsidRDefault="00D70BAA" w:rsidP="003B0FD7">
      <w:pPr>
        <w:widowControl/>
        <w:spacing w:before="15" w:after="15" w:line="360" w:lineRule="atLeast"/>
        <w:ind w:right="75" w:firstLineChars="100" w:firstLine="210"/>
        <w:jc w:val="left"/>
        <w:rPr>
          <w:rFonts w:ascii="Meiryo UI" w:eastAsia="Meiryo UI" w:hAnsi="Meiryo UI"/>
          <w:color w:val="000000"/>
          <w:szCs w:val="21"/>
        </w:rPr>
      </w:pPr>
      <w:hyperlink r:id="rId12" w:tgtFrame="_blank" w:history="1">
        <w:r w:rsidR="00271627" w:rsidRPr="00271627">
          <w:rPr>
            <w:rStyle w:val="a3"/>
            <w:rFonts w:ascii="Meiryo UI" w:eastAsia="Meiryo UI" w:hAnsi="Meiryo UI"/>
            <w:color w:val="000000"/>
            <w:szCs w:val="21"/>
          </w:rPr>
          <w:t>NPO法人 セルフメディケーション推進協議会</w:t>
        </w:r>
      </w:hyperlink>
      <w:r w:rsidR="00742002">
        <w:rPr>
          <w:rFonts w:ascii="Meiryo UI" w:eastAsia="Meiryo UI" w:hAnsi="Meiryo UI" w:hint="eastAsia"/>
          <w:color w:val="000000"/>
          <w:szCs w:val="21"/>
        </w:rPr>
        <w:t xml:space="preserve">　</w:t>
      </w:r>
    </w:p>
    <w:p w14:paraId="02235D89" w14:textId="26E627EC" w:rsidR="00271627" w:rsidRDefault="0046114D" w:rsidP="003B0FD7">
      <w:pPr>
        <w:widowControl/>
        <w:spacing w:before="15" w:after="15" w:line="360" w:lineRule="atLeast"/>
        <w:ind w:right="75" w:firstLineChars="100" w:firstLine="210"/>
        <w:jc w:val="left"/>
        <w:rPr>
          <w:rFonts w:ascii="Meiryo UI" w:eastAsia="Meiryo UI" w:hAnsi="Meiryo UI"/>
          <w:color w:val="000000"/>
          <w:szCs w:val="21"/>
        </w:rPr>
      </w:pPr>
      <w:hyperlink r:id="rId13" w:history="1">
        <w:r w:rsidRPr="007D2058">
          <w:rPr>
            <w:rStyle w:val="a3"/>
            <w:rFonts w:ascii="Meiryo UI" w:eastAsia="Meiryo UI" w:hAnsi="Meiryo UI"/>
            <w:szCs w:val="21"/>
          </w:rPr>
          <w:t>http://www.self-medication.ne.jp/summary/003.php</w:t>
        </w:r>
      </w:hyperlink>
    </w:p>
    <w:p w14:paraId="025EA190" w14:textId="77777777" w:rsidR="0046114D" w:rsidRPr="0046114D" w:rsidRDefault="0046114D" w:rsidP="003B0FD7">
      <w:pPr>
        <w:widowControl/>
        <w:spacing w:before="15" w:after="15" w:line="360" w:lineRule="atLeast"/>
        <w:ind w:right="75" w:firstLineChars="100" w:firstLine="210"/>
        <w:jc w:val="left"/>
        <w:rPr>
          <w:rFonts w:ascii="Meiryo UI" w:eastAsia="Meiryo UI" w:hAnsi="Meiryo UI" w:hint="eastAsia"/>
          <w:color w:val="000000"/>
          <w:szCs w:val="21"/>
        </w:rPr>
      </w:pPr>
    </w:p>
    <w:p w14:paraId="369221B6" w14:textId="047F1F53" w:rsidR="005211D4" w:rsidRPr="00271627" w:rsidRDefault="005211D4" w:rsidP="0046114D">
      <w:pPr>
        <w:widowControl/>
        <w:spacing w:before="15" w:after="15" w:line="360" w:lineRule="atLeast"/>
        <w:ind w:leftChars="-8" w:left="-17" w:right="75" w:firstLineChars="7" w:firstLine="15"/>
        <w:jc w:val="left"/>
        <w:rPr>
          <w:rFonts w:ascii="Meiryo UI" w:eastAsia="Meiryo UI" w:hAnsi="Meiryo UI"/>
          <w:szCs w:val="21"/>
        </w:rPr>
      </w:pPr>
      <w:r w:rsidRPr="00271627">
        <w:rPr>
          <w:rFonts w:ascii="Meiryo UI" w:eastAsia="Meiryo UI" w:hAnsi="Meiryo UI" w:hint="eastAsia"/>
          <w:b/>
          <w:bCs/>
          <w:szCs w:val="21"/>
        </w:rPr>
        <w:lastRenderedPageBreak/>
        <w:t>■</w:t>
      </w:r>
      <w:r w:rsidR="00271627" w:rsidRPr="0046114D">
        <w:rPr>
          <w:rFonts w:ascii="Meiryo UI" w:eastAsia="Meiryo UI" w:hAnsi="Meiryo UI" w:hint="eastAsia"/>
          <w:b/>
          <w:bCs/>
          <w:szCs w:val="21"/>
        </w:rPr>
        <w:t>協賛</w:t>
      </w:r>
    </w:p>
    <w:p w14:paraId="42F1447E" w14:textId="379F0753" w:rsidR="00271627" w:rsidRPr="00271627" w:rsidRDefault="00271627" w:rsidP="0046114D">
      <w:pPr>
        <w:widowControl/>
        <w:spacing w:before="15" w:after="15" w:line="360" w:lineRule="atLeast"/>
        <w:ind w:rightChars="36" w:right="76" w:firstLineChars="100" w:firstLine="210"/>
        <w:jc w:val="left"/>
        <w:rPr>
          <w:rFonts w:ascii="Meiryo UI" w:eastAsia="Meiryo UI" w:hAnsi="Meiryo UI"/>
          <w:color w:val="000000"/>
          <w:szCs w:val="21"/>
        </w:rPr>
      </w:pPr>
      <w:r w:rsidRPr="00271627">
        <w:rPr>
          <w:rFonts w:ascii="Meiryo UI" w:eastAsia="Meiryo UI" w:hAnsi="Meiryo UI" w:hint="eastAsia"/>
          <w:color w:val="000000"/>
          <w:szCs w:val="21"/>
        </w:rPr>
        <w:t>株式会社タニタ</w:t>
      </w:r>
      <w:r>
        <w:rPr>
          <w:rFonts w:ascii="Meiryo UI" w:eastAsia="Meiryo UI" w:hAnsi="Meiryo UI" w:hint="eastAsia"/>
          <w:color w:val="000000"/>
          <w:szCs w:val="21"/>
        </w:rPr>
        <w:t xml:space="preserve">　</w:t>
      </w:r>
      <w:r w:rsidR="0051035A" w:rsidRPr="0051035A">
        <w:rPr>
          <w:rFonts w:ascii="Meiryo UI" w:eastAsia="Meiryo UI" w:hAnsi="Meiryo UI"/>
          <w:color w:val="000000"/>
          <w:szCs w:val="21"/>
        </w:rPr>
        <w:t>https://www.tanita.co.jp/</w:t>
      </w:r>
    </w:p>
    <w:p w14:paraId="17D8B726" w14:textId="2BC1AC0C" w:rsidR="00271627" w:rsidRPr="00271627" w:rsidRDefault="00271627" w:rsidP="0046114D">
      <w:pPr>
        <w:widowControl/>
        <w:spacing w:before="15" w:after="15" w:line="360" w:lineRule="atLeast"/>
        <w:ind w:right="75" w:firstLineChars="100" w:firstLine="210"/>
        <w:jc w:val="left"/>
        <w:rPr>
          <w:rFonts w:ascii="Meiryo UI" w:eastAsia="Meiryo UI" w:hAnsi="Meiryo UI"/>
          <w:color w:val="000000"/>
          <w:szCs w:val="21"/>
        </w:rPr>
      </w:pPr>
      <w:r w:rsidRPr="00271627">
        <w:rPr>
          <w:rFonts w:ascii="Meiryo UI" w:eastAsia="Meiryo UI" w:hAnsi="Meiryo UI" w:hint="eastAsia"/>
          <w:color w:val="000000"/>
          <w:szCs w:val="21"/>
        </w:rPr>
        <w:t>サラヤ株式会社</w:t>
      </w:r>
      <w:r w:rsidR="0051035A">
        <w:rPr>
          <w:rFonts w:ascii="Meiryo UI" w:eastAsia="Meiryo UI" w:hAnsi="Meiryo UI" w:hint="eastAsia"/>
          <w:color w:val="000000"/>
          <w:szCs w:val="21"/>
        </w:rPr>
        <w:t xml:space="preserve">　</w:t>
      </w:r>
      <w:r w:rsidR="0051035A" w:rsidRPr="0051035A">
        <w:rPr>
          <w:rFonts w:ascii="Meiryo UI" w:eastAsia="Meiryo UI" w:hAnsi="Meiryo UI"/>
          <w:color w:val="000000"/>
          <w:szCs w:val="21"/>
        </w:rPr>
        <w:t>http://www.saraya.com/</w:t>
      </w:r>
    </w:p>
    <w:p w14:paraId="315AF4A6" w14:textId="34790D24" w:rsidR="00271627" w:rsidRPr="00271627" w:rsidRDefault="00271627" w:rsidP="0046114D">
      <w:pPr>
        <w:widowControl/>
        <w:spacing w:before="15" w:after="15" w:line="360" w:lineRule="atLeast"/>
        <w:ind w:right="75" w:firstLineChars="100" w:firstLine="210"/>
        <w:jc w:val="left"/>
        <w:rPr>
          <w:rFonts w:ascii="Meiryo UI" w:eastAsia="Meiryo UI" w:hAnsi="Meiryo UI"/>
          <w:color w:val="000000"/>
          <w:szCs w:val="21"/>
        </w:rPr>
      </w:pPr>
      <w:r w:rsidRPr="00271627">
        <w:rPr>
          <w:rFonts w:ascii="Meiryo UI" w:eastAsia="Meiryo UI" w:hAnsi="Meiryo UI" w:hint="eastAsia"/>
          <w:color w:val="000000"/>
          <w:szCs w:val="21"/>
        </w:rPr>
        <w:t>リボン食品株式会社</w:t>
      </w:r>
      <w:r w:rsidR="0051035A">
        <w:rPr>
          <w:rFonts w:ascii="Meiryo UI" w:eastAsia="Meiryo UI" w:hAnsi="Meiryo UI" w:hint="eastAsia"/>
          <w:color w:val="000000"/>
          <w:szCs w:val="21"/>
        </w:rPr>
        <w:t xml:space="preserve">　</w:t>
      </w:r>
      <w:r w:rsidR="0051035A" w:rsidRPr="0051035A">
        <w:rPr>
          <w:rFonts w:ascii="Meiryo UI" w:eastAsia="Meiryo UI" w:hAnsi="Meiryo UI"/>
          <w:color w:val="000000"/>
          <w:szCs w:val="21"/>
        </w:rPr>
        <w:t>http://www.ribbonf.co.jp/</w:t>
      </w:r>
    </w:p>
    <w:p w14:paraId="6FDA7514" w14:textId="34C04447" w:rsidR="00271627" w:rsidRPr="00271627" w:rsidRDefault="00271627" w:rsidP="0046114D">
      <w:pPr>
        <w:widowControl/>
        <w:spacing w:before="15" w:after="15" w:line="360" w:lineRule="atLeast"/>
        <w:ind w:right="75" w:firstLineChars="100" w:firstLine="210"/>
        <w:jc w:val="left"/>
        <w:rPr>
          <w:rFonts w:ascii="Meiryo UI" w:eastAsia="Meiryo UI" w:hAnsi="Meiryo UI"/>
          <w:color w:val="000000"/>
          <w:szCs w:val="21"/>
        </w:rPr>
      </w:pPr>
      <w:r w:rsidRPr="00271627">
        <w:rPr>
          <w:rFonts w:ascii="Meiryo UI" w:eastAsia="Meiryo UI" w:hAnsi="Meiryo UI" w:hint="eastAsia"/>
          <w:color w:val="000000"/>
          <w:szCs w:val="21"/>
        </w:rPr>
        <w:t>森永乳業株式会社</w:t>
      </w:r>
      <w:r w:rsidR="0051035A">
        <w:rPr>
          <w:rFonts w:ascii="Meiryo UI" w:eastAsia="Meiryo UI" w:hAnsi="Meiryo UI" w:hint="eastAsia"/>
          <w:color w:val="000000"/>
          <w:szCs w:val="21"/>
        </w:rPr>
        <w:t xml:space="preserve">　</w:t>
      </w:r>
      <w:r w:rsidR="0051035A" w:rsidRPr="0051035A">
        <w:rPr>
          <w:rFonts w:ascii="Meiryo UI" w:eastAsia="Meiryo UI" w:hAnsi="Meiryo UI"/>
          <w:color w:val="000000"/>
          <w:szCs w:val="21"/>
        </w:rPr>
        <w:t>https://www.morinagamilk.co.jp/</w:t>
      </w:r>
    </w:p>
    <w:p w14:paraId="3381A66E" w14:textId="748B46A3" w:rsidR="00271627" w:rsidRPr="00271627" w:rsidRDefault="00271627" w:rsidP="0046114D">
      <w:pPr>
        <w:widowControl/>
        <w:spacing w:before="15" w:after="15" w:line="360" w:lineRule="atLeast"/>
        <w:ind w:right="75" w:firstLineChars="100" w:firstLine="210"/>
        <w:jc w:val="left"/>
        <w:rPr>
          <w:rFonts w:ascii="Meiryo UI" w:eastAsia="Meiryo UI" w:hAnsi="Meiryo UI"/>
          <w:color w:val="000000"/>
          <w:szCs w:val="21"/>
        </w:rPr>
      </w:pPr>
      <w:r w:rsidRPr="00271627">
        <w:rPr>
          <w:rFonts w:ascii="Meiryo UI" w:eastAsia="Meiryo UI" w:hAnsi="Meiryo UI" w:hint="eastAsia"/>
          <w:color w:val="000000"/>
          <w:szCs w:val="21"/>
        </w:rPr>
        <w:t>松谷化学工業株式会社</w:t>
      </w:r>
      <w:r w:rsidR="0051035A">
        <w:rPr>
          <w:rFonts w:ascii="Meiryo UI" w:eastAsia="Meiryo UI" w:hAnsi="Meiryo UI" w:hint="eastAsia"/>
          <w:color w:val="000000"/>
          <w:szCs w:val="21"/>
        </w:rPr>
        <w:t xml:space="preserve">　</w:t>
      </w:r>
      <w:r w:rsidR="0051035A" w:rsidRPr="00271627">
        <w:rPr>
          <w:rFonts w:ascii="Meiryo UI" w:eastAsia="Meiryo UI" w:hAnsi="Meiryo UI"/>
          <w:bCs/>
          <w:szCs w:val="21"/>
        </w:rPr>
        <w:t>https://www.matsutani.co.jp/</w:t>
      </w:r>
    </w:p>
    <w:p w14:paraId="795B6AAE" w14:textId="046894AC" w:rsidR="00271627" w:rsidRPr="00271627" w:rsidRDefault="00271627" w:rsidP="0046114D">
      <w:pPr>
        <w:widowControl/>
        <w:spacing w:before="15" w:after="15" w:line="360" w:lineRule="atLeast"/>
        <w:ind w:right="75" w:firstLineChars="100" w:firstLine="210"/>
        <w:jc w:val="left"/>
        <w:rPr>
          <w:rFonts w:ascii="Meiryo UI" w:eastAsia="Meiryo UI" w:hAnsi="Meiryo UI"/>
          <w:color w:val="000000"/>
          <w:szCs w:val="21"/>
        </w:rPr>
      </w:pPr>
      <w:r w:rsidRPr="00271627">
        <w:rPr>
          <w:rFonts w:ascii="Meiryo UI" w:eastAsia="Meiryo UI" w:hAnsi="Meiryo UI" w:hint="eastAsia"/>
          <w:color w:val="000000"/>
          <w:szCs w:val="21"/>
        </w:rPr>
        <w:t>株式会社明治</w:t>
      </w:r>
      <w:r w:rsidR="0051035A">
        <w:rPr>
          <w:rFonts w:ascii="Meiryo UI" w:eastAsia="Meiryo UI" w:hAnsi="Meiryo UI" w:hint="eastAsia"/>
          <w:color w:val="000000"/>
          <w:szCs w:val="21"/>
        </w:rPr>
        <w:t xml:space="preserve">　</w:t>
      </w:r>
      <w:r w:rsidR="0051035A" w:rsidRPr="0051035A">
        <w:rPr>
          <w:rFonts w:ascii="Meiryo UI" w:eastAsia="Meiryo UI" w:hAnsi="Meiryo UI"/>
          <w:color w:val="000000"/>
          <w:szCs w:val="21"/>
        </w:rPr>
        <w:t>https://www.meiji.co.jp/dairies/yogurt/meiji-pa3/</w:t>
      </w:r>
    </w:p>
    <w:p w14:paraId="2F8231A3" w14:textId="49168B70" w:rsidR="00271627" w:rsidRPr="00271627" w:rsidRDefault="00271627" w:rsidP="0046114D">
      <w:pPr>
        <w:widowControl/>
        <w:spacing w:before="15" w:after="15" w:line="360" w:lineRule="atLeast"/>
        <w:ind w:leftChars="-8" w:left="-17" w:right="75" w:firstLineChars="7" w:firstLine="15"/>
        <w:jc w:val="left"/>
        <w:rPr>
          <w:rFonts w:ascii="Meiryo UI" w:eastAsia="Meiryo UI" w:hAnsi="Meiryo UI"/>
          <w:szCs w:val="21"/>
        </w:rPr>
      </w:pPr>
      <w:r w:rsidRPr="00271627">
        <w:rPr>
          <w:rFonts w:ascii="Meiryo UI" w:eastAsia="Meiryo UI" w:hAnsi="Meiryo UI" w:hint="eastAsia"/>
          <w:b/>
          <w:bCs/>
          <w:szCs w:val="21"/>
        </w:rPr>
        <w:t>■</w:t>
      </w:r>
      <w:r w:rsidRPr="0046114D">
        <w:rPr>
          <w:rFonts w:ascii="Meiryo UI" w:eastAsia="Meiryo UI" w:hAnsi="Meiryo UI" w:hint="eastAsia"/>
          <w:b/>
          <w:bCs/>
          <w:szCs w:val="21"/>
        </w:rPr>
        <w:t>後援</w:t>
      </w:r>
    </w:p>
    <w:p w14:paraId="1F1EC196" w14:textId="77777777" w:rsidR="00216E65" w:rsidRPr="00216E65" w:rsidRDefault="00216E65" w:rsidP="00E5580F">
      <w:pPr>
        <w:widowControl/>
        <w:spacing w:before="15" w:after="15" w:line="360" w:lineRule="atLeast"/>
        <w:ind w:leftChars="100" w:left="210" w:rightChars="36" w:right="76"/>
        <w:jc w:val="left"/>
        <w:rPr>
          <w:rFonts w:ascii="Meiryo UI" w:eastAsia="Meiryo UI" w:hAnsi="Meiryo UI"/>
        </w:rPr>
      </w:pPr>
      <w:r w:rsidRPr="00216E65">
        <w:rPr>
          <w:rFonts w:ascii="Meiryo UI" w:eastAsia="Meiryo UI" w:hAnsi="Meiryo UI" w:hint="eastAsia"/>
        </w:rPr>
        <w:t>厚生労働省、公益財団法人</w:t>
      </w:r>
      <w:r w:rsidRPr="00216E65">
        <w:rPr>
          <w:rFonts w:ascii="Meiryo UI" w:eastAsia="Meiryo UI" w:hAnsi="Meiryo UI"/>
        </w:rPr>
        <w:t xml:space="preserve"> 健康・体力づくり事業財団、健康日本21推進全国連絡協議会、公益財団法人 8020推進財団、公益財団法人 循環器病研究振興財団、公益社団法人 アルコール健康医学協会、公益財団法人 日本糖尿病財団、一般社団法人 動脈硬化予防啓発センター、一般社団法人 日本サルコペニア・フレイル学会、一般社団法人 日本肥満学会、一般社団法人 日本臨床内科医会、一般社団法人 日本肥満症予防協会、一般社団法人 日本くすり教育研究所、一般社団法人 日本産業保健師会、糖尿病治療研究会、日本健康運動研究所、特定非</w:t>
      </w:r>
      <w:r w:rsidRPr="00216E65">
        <w:rPr>
          <w:rFonts w:ascii="Meiryo UI" w:eastAsia="Meiryo UI" w:hAnsi="Meiryo UI" w:hint="eastAsia"/>
        </w:rPr>
        <w:t>営利活動法人</w:t>
      </w:r>
      <w:r w:rsidRPr="00216E65">
        <w:rPr>
          <w:rFonts w:ascii="Meiryo UI" w:eastAsia="Meiryo UI" w:hAnsi="Meiryo UI"/>
        </w:rPr>
        <w:t xml:space="preserve"> 日本人間ドック健診協会、九州ヘルスケア産業推進協議会</w:t>
      </w:r>
    </w:p>
    <w:p w14:paraId="70FE020A" w14:textId="168B0488" w:rsidR="0046114D" w:rsidRPr="0046114D" w:rsidRDefault="0046114D" w:rsidP="00E5580F">
      <w:pPr>
        <w:widowControl/>
        <w:spacing w:before="15" w:after="15" w:line="360" w:lineRule="atLeast"/>
        <w:ind w:right="75" w:hanging="2"/>
        <w:jc w:val="left"/>
        <w:rPr>
          <w:rFonts w:ascii="Meiryo UI" w:eastAsia="Meiryo UI" w:hAnsi="Meiryo UI"/>
          <w:b/>
          <w:bCs/>
          <w:szCs w:val="21"/>
        </w:rPr>
      </w:pPr>
      <w:r w:rsidRPr="0046114D">
        <w:rPr>
          <w:rFonts w:ascii="Meiryo UI" w:eastAsia="Meiryo UI" w:hAnsi="Meiryo UI" w:hint="eastAsia"/>
          <w:b/>
          <w:bCs/>
          <w:szCs w:val="21"/>
        </w:rPr>
        <w:t>■</w:t>
      </w:r>
      <w:hyperlink r:id="rId14" w:tgtFrame="_blank" w:history="1">
        <w:r w:rsidRPr="0046114D">
          <w:rPr>
            <w:rStyle w:val="a3"/>
            <w:rFonts w:ascii="Meiryo UI" w:eastAsia="Meiryo UI" w:hAnsi="Meiryo UI"/>
            <w:b/>
            <w:bCs/>
            <w:color w:val="000000" w:themeColor="text1"/>
            <w:spacing w:val="3"/>
          </w:rPr>
          <w:t>生活習慣病予防 お役立ちツール</w:t>
        </w:r>
      </w:hyperlink>
    </w:p>
    <w:p w14:paraId="7A1E6372" w14:textId="77777777" w:rsidR="0046114D" w:rsidRDefault="0051035A" w:rsidP="00E5580F">
      <w:pPr>
        <w:ind w:leftChars="100" w:left="210"/>
        <w:rPr>
          <w:rFonts w:ascii="Meiryo UI" w:eastAsia="Meiryo UI" w:hAnsi="Meiryo UI"/>
          <w:bCs/>
          <w:szCs w:val="21"/>
        </w:rPr>
      </w:pPr>
      <w:r w:rsidRPr="003D5004">
        <w:rPr>
          <w:rFonts w:ascii="Meiryo UI" w:eastAsia="Meiryo UI" w:hAnsi="Meiryo UI" w:hint="eastAsia"/>
          <w:bCs/>
          <w:szCs w:val="21"/>
        </w:rPr>
        <w:t>202</w:t>
      </w:r>
      <w:r>
        <w:rPr>
          <w:rFonts w:ascii="Meiryo UI" w:eastAsia="Meiryo UI" w:hAnsi="Meiryo UI"/>
          <w:bCs/>
          <w:szCs w:val="21"/>
        </w:rPr>
        <w:t>1</w:t>
      </w:r>
      <w:r w:rsidRPr="003D5004">
        <w:rPr>
          <w:rFonts w:ascii="Meiryo UI" w:eastAsia="Meiryo UI" w:hAnsi="Meiryo UI" w:hint="eastAsia"/>
          <w:bCs/>
          <w:szCs w:val="21"/>
        </w:rPr>
        <w:t>のスローガン</w:t>
      </w:r>
      <w:r>
        <w:rPr>
          <w:rFonts w:ascii="Meiryo UI" w:eastAsia="Meiryo UI" w:hAnsi="Meiryo UI" w:hint="eastAsia"/>
          <w:bCs/>
          <w:szCs w:val="21"/>
        </w:rPr>
        <w:t>の川柳</w:t>
      </w:r>
      <w:r w:rsidRPr="003D5004">
        <w:rPr>
          <w:rFonts w:ascii="Meiryo UI" w:eastAsia="Meiryo UI" w:hAnsi="Meiryo UI" w:hint="eastAsia"/>
          <w:bCs/>
          <w:szCs w:val="21"/>
        </w:rPr>
        <w:t>を使用したポスター、リーフレットは当協会サイト</w:t>
      </w:r>
      <w:r>
        <w:rPr>
          <w:rFonts w:ascii="Meiryo UI" w:eastAsia="Meiryo UI" w:hAnsi="Meiryo UI" w:hint="eastAsia"/>
          <w:bCs/>
          <w:szCs w:val="21"/>
        </w:rPr>
        <w:t>「</w:t>
      </w:r>
      <w:r w:rsidRPr="0070030E">
        <w:rPr>
          <w:rFonts w:ascii="Meiryo UI" w:eastAsia="Meiryo UI" w:hAnsi="Meiryo UI" w:hint="eastAsia"/>
          <w:bCs/>
          <w:szCs w:val="21"/>
        </w:rPr>
        <w:t>生活習慣病予防 お役立ちツール</w:t>
      </w:r>
      <w:r>
        <w:rPr>
          <w:rFonts w:ascii="Meiryo UI" w:eastAsia="Meiryo UI" w:hAnsi="Meiryo UI" w:hint="eastAsia"/>
          <w:bCs/>
          <w:szCs w:val="21"/>
        </w:rPr>
        <w:t>」</w:t>
      </w:r>
      <w:r w:rsidRPr="003D5004">
        <w:rPr>
          <w:rFonts w:ascii="Meiryo UI" w:eastAsia="Meiryo UI" w:hAnsi="Meiryo UI" w:hint="eastAsia"/>
          <w:bCs/>
          <w:szCs w:val="21"/>
        </w:rPr>
        <w:t>で</w:t>
      </w:r>
      <w:r>
        <w:rPr>
          <w:rFonts w:ascii="Meiryo UI" w:eastAsia="Meiryo UI" w:hAnsi="Meiryo UI" w:hint="eastAsia"/>
          <w:bCs/>
          <w:szCs w:val="21"/>
        </w:rPr>
        <w:t>自由にダウンロード可能です(2月1日より)。これまでのスローガンの</w:t>
      </w:r>
      <w:r w:rsidRPr="003D5004">
        <w:rPr>
          <w:rFonts w:ascii="Meiryo UI" w:eastAsia="Meiryo UI" w:hAnsi="Meiryo UI" w:hint="eastAsia"/>
          <w:bCs/>
          <w:szCs w:val="21"/>
        </w:rPr>
        <w:t>ポスター、リーフレット</w:t>
      </w:r>
      <w:r>
        <w:rPr>
          <w:rFonts w:ascii="Meiryo UI" w:eastAsia="Meiryo UI" w:hAnsi="Meiryo UI" w:hint="eastAsia"/>
          <w:bCs/>
          <w:szCs w:val="21"/>
        </w:rPr>
        <w:t>も</w:t>
      </w:r>
      <w:r w:rsidRPr="003D5004">
        <w:rPr>
          <w:rFonts w:ascii="Meiryo UI" w:eastAsia="Meiryo UI" w:hAnsi="Meiryo UI" w:hint="eastAsia"/>
          <w:bCs/>
          <w:szCs w:val="21"/>
        </w:rPr>
        <w:t>本サイト</w:t>
      </w:r>
      <w:r>
        <w:rPr>
          <w:rFonts w:ascii="Meiryo UI" w:eastAsia="Meiryo UI" w:hAnsi="Meiryo UI" w:hint="eastAsia"/>
          <w:szCs w:val="21"/>
        </w:rPr>
        <w:t>より無料で</w:t>
      </w:r>
      <w:r w:rsidRPr="003D5004">
        <w:rPr>
          <w:rFonts w:ascii="Meiryo UI" w:eastAsia="Meiryo UI" w:hAnsi="Meiryo UI" w:hint="eastAsia"/>
          <w:bCs/>
          <w:szCs w:val="21"/>
        </w:rPr>
        <w:t>ダウンロード可能</w:t>
      </w:r>
      <w:r>
        <w:rPr>
          <w:rFonts w:ascii="Meiryo UI" w:eastAsia="Meiryo UI" w:hAnsi="Meiryo UI" w:hint="eastAsia"/>
          <w:bCs/>
          <w:szCs w:val="21"/>
        </w:rPr>
        <w:t>です（非営利目的限定）</w:t>
      </w:r>
      <w:r w:rsidRPr="003D5004">
        <w:rPr>
          <w:rFonts w:ascii="Meiryo UI" w:eastAsia="Meiryo UI" w:hAnsi="Meiryo UI" w:hint="eastAsia"/>
          <w:bCs/>
          <w:szCs w:val="21"/>
        </w:rPr>
        <w:t>。</w:t>
      </w:r>
      <w:r>
        <w:rPr>
          <w:rFonts w:ascii="Meiryo UI" w:eastAsia="Meiryo UI" w:hAnsi="Meiryo UI" w:hint="eastAsia"/>
          <w:bCs/>
          <w:szCs w:val="21"/>
        </w:rPr>
        <w:t>ぜひ、ご活用ください。</w:t>
      </w:r>
    </w:p>
    <w:p w14:paraId="66E0571F" w14:textId="7ED3CE35" w:rsidR="0046114D" w:rsidRDefault="0046114D" w:rsidP="0046114D">
      <w:pPr>
        <w:jc w:val="left"/>
        <w:rPr>
          <w:rFonts w:ascii="Meiryo UI" w:eastAsia="Meiryo UI" w:hAnsi="Meiryo UI"/>
          <w:bCs/>
          <w:szCs w:val="21"/>
        </w:rPr>
      </w:pPr>
      <w:r w:rsidRPr="0046114D">
        <w:rPr>
          <w:rFonts w:ascii="Meiryo UI" w:eastAsia="Meiryo UI" w:hAnsi="Meiryo UI"/>
          <w:szCs w:val="21"/>
        </w:rPr>
        <w:t>▶</w:t>
      </w:r>
      <w:hyperlink r:id="rId15" w:tgtFrame="_blank" w:history="1">
        <w:r w:rsidR="0051035A" w:rsidRPr="0046114D">
          <w:rPr>
            <w:rStyle w:val="a3"/>
            <w:rFonts w:ascii="Meiryo UI" w:eastAsia="Meiryo UI" w:hAnsi="Meiryo UI"/>
            <w:color w:val="000000" w:themeColor="text1"/>
            <w:spacing w:val="3"/>
            <w:szCs w:val="21"/>
          </w:rPr>
          <w:t>生活習慣病予防 お役立ちツール</w:t>
        </w:r>
      </w:hyperlink>
      <w:hyperlink r:id="rId16" w:history="1">
        <w:r w:rsidRPr="007D2058">
          <w:rPr>
            <w:rStyle w:val="a3"/>
            <w:rFonts w:ascii="Meiryo UI" w:eastAsia="Meiryo UI" w:hAnsi="Meiryo UI"/>
            <w:szCs w:val="21"/>
          </w:rPr>
          <w:t>http://www.seikatsusyukanbyo.com/monthly/poster.php</w:t>
        </w:r>
      </w:hyperlink>
    </w:p>
    <w:p w14:paraId="33B8E39D" w14:textId="1F7FD4A9" w:rsidR="005211D4" w:rsidRPr="00CA7578" w:rsidRDefault="005211D4" w:rsidP="005211D4">
      <w:pPr>
        <w:rPr>
          <w:rFonts w:ascii="Meiryo UI" w:eastAsia="Meiryo UI" w:hAnsi="Meiryo UI"/>
          <w:b/>
          <w:szCs w:val="21"/>
        </w:rPr>
      </w:pPr>
      <w:r w:rsidRPr="00CA7578">
        <w:rPr>
          <w:rFonts w:ascii="Meiryo UI" w:eastAsia="Meiryo UI" w:hAnsi="Meiryo UI" w:hint="eastAsia"/>
          <w:b/>
          <w:szCs w:val="21"/>
        </w:rPr>
        <w:t>■一般社団法人日本生活習慣病予防協会とは</w:t>
      </w:r>
    </w:p>
    <w:p w14:paraId="5700DE77" w14:textId="25A908D9" w:rsidR="005211D4" w:rsidRPr="0046114D" w:rsidRDefault="005211D4" w:rsidP="00E5580F">
      <w:pPr>
        <w:ind w:leftChars="100" w:left="210"/>
        <w:rPr>
          <w:rFonts w:ascii="Meiryo UI" w:eastAsia="Meiryo UI" w:hAnsi="Meiryo UI"/>
          <w:szCs w:val="21"/>
        </w:rPr>
      </w:pPr>
      <w:r w:rsidRPr="00CA7578">
        <w:rPr>
          <w:rFonts w:ascii="Meiryo UI" w:eastAsia="Meiryo UI" w:hAnsi="Meiryo UI" w:hint="eastAsia"/>
          <w:szCs w:val="21"/>
        </w:rPr>
        <w:t>当協会は、生活習慣病の一次予防を中心に、その成因、診断、治療、リハビリテーションに関する知識の普及啓発、生活習慣病に関する調査研究を行うことにより国民の健康の増進に寄与することを目的に、2000年に設立され</w:t>
      </w:r>
      <w:r>
        <w:rPr>
          <w:rFonts w:ascii="Meiryo UI" w:eastAsia="Meiryo UI" w:hAnsi="Meiryo UI" w:hint="eastAsia"/>
          <w:szCs w:val="21"/>
        </w:rPr>
        <w:t>、2020年で設立20周年を迎えます。</w:t>
      </w:r>
      <w:r w:rsidRPr="00CA7578">
        <w:rPr>
          <w:rFonts w:ascii="Meiryo UI" w:eastAsia="Meiryo UI" w:hAnsi="Meiryo UI" w:hint="eastAsia"/>
          <w:szCs w:val="21"/>
        </w:rPr>
        <w:t>2012年より公益性を高めるため一般</w:t>
      </w:r>
      <w:r w:rsidRPr="0046114D">
        <w:rPr>
          <w:rFonts w:ascii="Meiryo UI" w:eastAsia="Meiryo UI" w:hAnsi="Meiryo UI" w:hint="eastAsia"/>
          <w:szCs w:val="21"/>
        </w:rPr>
        <w:t>社団法人化。役員は、医師を中心に構成。</w:t>
      </w:r>
    </w:p>
    <w:p w14:paraId="0BE306E4" w14:textId="01835806" w:rsidR="005211D4" w:rsidRPr="0046114D" w:rsidRDefault="0046114D" w:rsidP="005211D4">
      <w:pPr>
        <w:rPr>
          <w:rFonts w:ascii="Meiryo UI" w:eastAsia="Meiryo UI" w:hAnsi="Meiryo UI"/>
          <w:szCs w:val="21"/>
        </w:rPr>
      </w:pPr>
      <w:r w:rsidRPr="0046114D">
        <w:rPr>
          <w:rFonts w:ascii="Meiryo UI" w:eastAsia="Meiryo UI" w:hAnsi="Meiryo UI"/>
          <w:szCs w:val="21"/>
        </w:rPr>
        <w:t>▶</w:t>
      </w:r>
      <w:r w:rsidR="005211D4" w:rsidRPr="0046114D">
        <w:rPr>
          <w:rFonts w:ascii="Meiryo UI" w:eastAsia="Meiryo UI" w:hAnsi="Meiryo UI" w:hint="eastAsia"/>
          <w:szCs w:val="21"/>
        </w:rPr>
        <w:t>日本生活習慣病予防協会役員・賛助会員</w:t>
      </w:r>
      <w:r w:rsidR="005211D4" w:rsidRPr="0046114D">
        <w:rPr>
          <w:rFonts w:ascii="Meiryo UI" w:eastAsia="Meiryo UI" w:hAnsi="Meiryo UI"/>
          <w:szCs w:val="21"/>
        </w:rPr>
        <w:t xml:space="preserve"> </w:t>
      </w:r>
    </w:p>
    <w:p w14:paraId="26D48166" w14:textId="4DA093FE" w:rsidR="0046114D" w:rsidRPr="0046114D" w:rsidRDefault="0046114D" w:rsidP="00E5580F">
      <w:pPr>
        <w:ind w:firstLineChars="100" w:firstLine="210"/>
        <w:rPr>
          <w:rFonts w:ascii="Meiryo UI" w:eastAsia="Meiryo UI" w:hAnsi="Meiryo UI" w:cs="ＭＳ Ｐゴシック"/>
          <w:b/>
          <w:bCs/>
          <w:noProof/>
          <w:color w:val="333333"/>
          <w:spacing w:val="3"/>
          <w:kern w:val="0"/>
          <w:szCs w:val="21"/>
        </w:rPr>
      </w:pPr>
      <w:r w:rsidRPr="0046114D">
        <w:rPr>
          <w:rFonts w:ascii="Meiryo UI" w:eastAsia="Meiryo UI" w:hAnsi="Meiryo UI"/>
          <w:szCs w:val="21"/>
        </w:rPr>
        <w:t>http://www.seikatsusyukanbyo.com/main/about/05.php</w:t>
      </w:r>
    </w:p>
    <w:p w14:paraId="3119007D" w14:textId="32A13948" w:rsidR="007622F6" w:rsidRDefault="007622F6" w:rsidP="007622F6">
      <w:pPr>
        <w:rPr>
          <w:rFonts w:ascii="Meiryo UI" w:eastAsia="Meiryo UI" w:hAnsi="Meiryo UI"/>
          <w:b/>
          <w:bCs/>
        </w:rPr>
      </w:pPr>
    </w:p>
    <w:p w14:paraId="6E1F4CB4" w14:textId="41CE9585" w:rsidR="00E5580F" w:rsidRDefault="00E5580F" w:rsidP="007622F6">
      <w:pPr>
        <w:rPr>
          <w:rFonts w:ascii="Meiryo UI" w:eastAsia="Meiryo UI" w:hAnsi="Meiryo UI"/>
          <w:b/>
          <w:bCs/>
        </w:rPr>
      </w:pPr>
    </w:p>
    <w:p w14:paraId="2D4ADA2C" w14:textId="2BA08F12" w:rsidR="00E5580F" w:rsidRDefault="00E5580F" w:rsidP="007622F6">
      <w:pPr>
        <w:rPr>
          <w:rFonts w:ascii="Meiryo UI" w:eastAsia="Meiryo UI" w:hAnsi="Meiryo UI"/>
          <w:b/>
          <w:bCs/>
        </w:rPr>
      </w:pPr>
    </w:p>
    <w:p w14:paraId="499D6B26" w14:textId="372460D4" w:rsidR="00E5580F" w:rsidRDefault="00E5580F" w:rsidP="007622F6">
      <w:pPr>
        <w:rPr>
          <w:rFonts w:ascii="Meiryo UI" w:eastAsia="Meiryo UI" w:hAnsi="Meiryo UI"/>
          <w:b/>
          <w:bCs/>
        </w:rPr>
      </w:pPr>
    </w:p>
    <w:p w14:paraId="09A37E8F" w14:textId="603AE9BF" w:rsidR="00E5580F" w:rsidRDefault="00E5580F" w:rsidP="007622F6">
      <w:pPr>
        <w:rPr>
          <w:rFonts w:ascii="Meiryo UI" w:eastAsia="Meiryo UI" w:hAnsi="Meiryo UI"/>
          <w:b/>
          <w:bCs/>
        </w:rPr>
      </w:pPr>
    </w:p>
    <w:p w14:paraId="4F262E43" w14:textId="0BF82BA8" w:rsidR="00E5580F" w:rsidRDefault="00E5580F" w:rsidP="007622F6">
      <w:pPr>
        <w:rPr>
          <w:rFonts w:ascii="Meiryo UI" w:eastAsia="Meiryo UI" w:hAnsi="Meiryo UI"/>
          <w:b/>
          <w:bCs/>
        </w:rPr>
      </w:pPr>
    </w:p>
    <w:p w14:paraId="4AAF7EC2" w14:textId="7663271C" w:rsidR="00827B76" w:rsidRDefault="00827B76" w:rsidP="007622F6">
      <w:pPr>
        <w:rPr>
          <w:rFonts w:ascii="Meiryo UI" w:eastAsia="Meiryo UI" w:hAnsi="Meiryo UI"/>
          <w:b/>
          <w:bCs/>
        </w:rPr>
      </w:pPr>
    </w:p>
    <w:p w14:paraId="54E04C24" w14:textId="3BD5DB5E" w:rsidR="00827B76" w:rsidRDefault="00827B76" w:rsidP="007622F6">
      <w:pPr>
        <w:rPr>
          <w:rFonts w:ascii="Meiryo UI" w:eastAsia="Meiryo UI" w:hAnsi="Meiryo UI"/>
          <w:b/>
          <w:bCs/>
        </w:rPr>
      </w:pPr>
    </w:p>
    <w:p w14:paraId="164D7A45" w14:textId="7E5DD09E" w:rsidR="00827B76" w:rsidRDefault="00827B76" w:rsidP="007622F6">
      <w:pPr>
        <w:rPr>
          <w:rFonts w:ascii="Meiryo UI" w:eastAsia="Meiryo UI" w:hAnsi="Meiryo UI"/>
          <w:b/>
          <w:bCs/>
        </w:rPr>
      </w:pPr>
      <w:r>
        <w:rPr>
          <w:noProof/>
        </w:rPr>
        <w:lastRenderedPageBreak/>
        <w:drawing>
          <wp:inline distT="0" distB="0" distL="0" distR="0" wp14:anchorId="3467B699" wp14:editId="3FF03CEB">
            <wp:extent cx="1905000" cy="1905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BDCFB69" w14:textId="07A5A1C5" w:rsidR="00827B76" w:rsidRDefault="00827B76" w:rsidP="007622F6">
      <w:pPr>
        <w:rPr>
          <w:rFonts w:ascii="Meiryo UI" w:eastAsia="Meiryo UI" w:hAnsi="Meiryo UI"/>
          <w:b/>
          <w:bCs/>
        </w:rPr>
      </w:pPr>
    </w:p>
    <w:p w14:paraId="783BC600" w14:textId="2827DA20" w:rsidR="00827B76" w:rsidRDefault="00827B76" w:rsidP="007622F6">
      <w:pPr>
        <w:rPr>
          <w:rFonts w:ascii="Meiryo UI" w:eastAsia="Meiryo UI" w:hAnsi="Meiryo UI"/>
          <w:b/>
          <w:bCs/>
        </w:rPr>
      </w:pPr>
    </w:p>
    <w:p w14:paraId="7D359F03" w14:textId="32277555" w:rsidR="00E5580F" w:rsidRPr="00CA7578" w:rsidRDefault="002052B9" w:rsidP="007622F6">
      <w:pPr>
        <w:rPr>
          <w:rFonts w:ascii="Meiryo UI" w:eastAsia="Meiryo UI" w:hAnsi="Meiryo UI" w:hint="eastAsia"/>
          <w:b/>
          <w:bCs/>
        </w:rPr>
      </w:pPr>
      <w:r>
        <w:rPr>
          <w:noProof/>
        </w:rPr>
        <w:drawing>
          <wp:anchor distT="0" distB="0" distL="114300" distR="114300" simplePos="0" relativeHeight="251658240" behindDoc="0" locked="0" layoutInCell="1" allowOverlap="1" wp14:anchorId="52B3568C" wp14:editId="27DE087B">
            <wp:simplePos x="0" y="0"/>
            <wp:positionH relativeFrom="column">
              <wp:posOffset>-635</wp:posOffset>
            </wp:positionH>
            <wp:positionV relativeFrom="paragraph">
              <wp:posOffset>66675</wp:posOffset>
            </wp:positionV>
            <wp:extent cx="2381250" cy="23812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anchor>
        </w:drawing>
      </w:r>
    </w:p>
    <w:sectPr w:rsidR="00E5580F" w:rsidRPr="00CA7578" w:rsidSect="00C37DFC">
      <w:footerReference w:type="default" r:id="rId1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C1D27" w14:textId="77777777" w:rsidR="00D70BAA" w:rsidRDefault="00D70BAA">
      <w:r>
        <w:separator/>
      </w:r>
    </w:p>
  </w:endnote>
  <w:endnote w:type="continuationSeparator" w:id="0">
    <w:p w14:paraId="1C2A94D5" w14:textId="77777777" w:rsidR="00D70BAA" w:rsidRDefault="00D7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587402"/>
      <w:docPartObj>
        <w:docPartGallery w:val="Page Numbers (Bottom of Page)"/>
        <w:docPartUnique/>
      </w:docPartObj>
    </w:sdtPr>
    <w:sdtEndPr/>
    <w:sdtContent>
      <w:p w14:paraId="48D13151" w14:textId="77777777" w:rsidR="001E5594" w:rsidRDefault="0091573D">
        <w:pPr>
          <w:pStyle w:val="a5"/>
          <w:jc w:val="center"/>
        </w:pPr>
        <w:r>
          <w:fldChar w:fldCharType="begin"/>
        </w:r>
        <w:r>
          <w:instrText>PAGE   \* MERGEFORMAT</w:instrText>
        </w:r>
        <w:r>
          <w:fldChar w:fldCharType="separate"/>
        </w:r>
        <w:r w:rsidRPr="00963BC3">
          <w:rPr>
            <w:noProof/>
            <w:lang w:val="ja-JP"/>
          </w:rPr>
          <w:t>6</w:t>
        </w:r>
        <w:r>
          <w:fldChar w:fldCharType="end"/>
        </w:r>
      </w:p>
    </w:sdtContent>
  </w:sdt>
  <w:p w14:paraId="1C5DC3C0" w14:textId="77777777" w:rsidR="001E5594" w:rsidRDefault="00D70B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8C17F" w14:textId="77777777" w:rsidR="00D70BAA" w:rsidRDefault="00D70BAA">
      <w:r>
        <w:separator/>
      </w:r>
    </w:p>
  </w:footnote>
  <w:footnote w:type="continuationSeparator" w:id="0">
    <w:p w14:paraId="39255471" w14:textId="77777777" w:rsidR="00D70BAA" w:rsidRDefault="00D7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82559"/>
    <w:multiLevelType w:val="hybridMultilevel"/>
    <w:tmpl w:val="218443F8"/>
    <w:lvl w:ilvl="0" w:tplc="04090003">
      <w:start w:val="1"/>
      <w:numFmt w:val="bullet"/>
      <w:lvlText w:val=""/>
      <w:lvlJc w:val="left"/>
      <w:pPr>
        <w:ind w:left="420" w:hanging="420"/>
      </w:pPr>
      <w:rPr>
        <w:rFonts w:ascii="Wingdings" w:hAnsi="Wingdings" w:hint="default"/>
      </w:rPr>
    </w:lvl>
    <w:lvl w:ilvl="1" w:tplc="EF8203C0">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6B5A"/>
    <w:multiLevelType w:val="hybridMultilevel"/>
    <w:tmpl w:val="9B12A55C"/>
    <w:lvl w:ilvl="0" w:tplc="74D4678A">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406934"/>
    <w:multiLevelType w:val="multilevel"/>
    <w:tmpl w:val="7AC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0701B"/>
    <w:multiLevelType w:val="hybridMultilevel"/>
    <w:tmpl w:val="1C44DB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D0F64"/>
    <w:multiLevelType w:val="hybridMultilevel"/>
    <w:tmpl w:val="55143B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E31918"/>
    <w:multiLevelType w:val="hybridMultilevel"/>
    <w:tmpl w:val="C90ED09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3C066F"/>
    <w:multiLevelType w:val="multilevel"/>
    <w:tmpl w:val="E436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936CC"/>
    <w:multiLevelType w:val="hybridMultilevel"/>
    <w:tmpl w:val="29CE5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A65C8D"/>
    <w:multiLevelType w:val="hybridMultilevel"/>
    <w:tmpl w:val="7F3A4CBC"/>
    <w:lvl w:ilvl="0" w:tplc="04090001">
      <w:start w:val="1"/>
      <w:numFmt w:val="bullet"/>
      <w:lvlText w:val=""/>
      <w:lvlJc w:val="left"/>
      <w:pPr>
        <w:ind w:left="420" w:hanging="420"/>
      </w:pPr>
      <w:rPr>
        <w:rFonts w:ascii="Wingdings" w:hAnsi="Wingdings" w:hint="default"/>
      </w:rPr>
    </w:lvl>
    <w:lvl w:ilvl="1" w:tplc="7D56DC4E">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F70320"/>
    <w:multiLevelType w:val="hybridMultilevel"/>
    <w:tmpl w:val="C1FEB6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EE172B"/>
    <w:multiLevelType w:val="hybridMultilevel"/>
    <w:tmpl w:val="FF2608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1D59AA"/>
    <w:multiLevelType w:val="multilevel"/>
    <w:tmpl w:val="436C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64F3B"/>
    <w:multiLevelType w:val="hybridMultilevel"/>
    <w:tmpl w:val="9A705B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2E4525"/>
    <w:multiLevelType w:val="hybridMultilevel"/>
    <w:tmpl w:val="3FE21CF8"/>
    <w:lvl w:ilvl="0" w:tplc="DA429360">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10"/>
  </w:num>
  <w:num w:numId="5">
    <w:abstractNumId w:val="9"/>
  </w:num>
  <w:num w:numId="6">
    <w:abstractNumId w:val="3"/>
  </w:num>
  <w:num w:numId="7">
    <w:abstractNumId w:val="7"/>
  </w:num>
  <w:num w:numId="8">
    <w:abstractNumId w:val="4"/>
  </w:num>
  <w:num w:numId="9">
    <w:abstractNumId w:val="1"/>
  </w:num>
  <w:num w:numId="10">
    <w:abstractNumId w:val="13"/>
  </w:num>
  <w:num w:numId="11">
    <w:abstractNumId w:val="8"/>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4E"/>
    <w:rsid w:val="00072EDF"/>
    <w:rsid w:val="000C63E7"/>
    <w:rsid w:val="001049D1"/>
    <w:rsid w:val="00126EDC"/>
    <w:rsid w:val="001331E0"/>
    <w:rsid w:val="00136E49"/>
    <w:rsid w:val="00177992"/>
    <w:rsid w:val="001828D1"/>
    <w:rsid w:val="001B33A1"/>
    <w:rsid w:val="00201230"/>
    <w:rsid w:val="002035AE"/>
    <w:rsid w:val="002052B9"/>
    <w:rsid w:val="00216E65"/>
    <w:rsid w:val="00236750"/>
    <w:rsid w:val="00242066"/>
    <w:rsid w:val="002666A7"/>
    <w:rsid w:val="00271627"/>
    <w:rsid w:val="00290008"/>
    <w:rsid w:val="002C6729"/>
    <w:rsid w:val="002F5E2D"/>
    <w:rsid w:val="003820D6"/>
    <w:rsid w:val="00397F50"/>
    <w:rsid w:val="003B0FD7"/>
    <w:rsid w:val="003E1BF4"/>
    <w:rsid w:val="004450A4"/>
    <w:rsid w:val="0046114D"/>
    <w:rsid w:val="004A20EE"/>
    <w:rsid w:val="0051035A"/>
    <w:rsid w:val="005211D4"/>
    <w:rsid w:val="00527ECC"/>
    <w:rsid w:val="00547DD6"/>
    <w:rsid w:val="00551ECF"/>
    <w:rsid w:val="005B310A"/>
    <w:rsid w:val="00605257"/>
    <w:rsid w:val="006C2AF2"/>
    <w:rsid w:val="00713D7C"/>
    <w:rsid w:val="00742002"/>
    <w:rsid w:val="00742646"/>
    <w:rsid w:val="007622F6"/>
    <w:rsid w:val="007B5DCF"/>
    <w:rsid w:val="007C5231"/>
    <w:rsid w:val="00805D89"/>
    <w:rsid w:val="00805E14"/>
    <w:rsid w:val="008269D0"/>
    <w:rsid w:val="00826B69"/>
    <w:rsid w:val="00827B76"/>
    <w:rsid w:val="00881A65"/>
    <w:rsid w:val="008B4932"/>
    <w:rsid w:val="008F0449"/>
    <w:rsid w:val="0091573D"/>
    <w:rsid w:val="0098406B"/>
    <w:rsid w:val="009971D5"/>
    <w:rsid w:val="00997B02"/>
    <w:rsid w:val="009F05CF"/>
    <w:rsid w:val="00A90A2A"/>
    <w:rsid w:val="00AB0C62"/>
    <w:rsid w:val="00AB4E98"/>
    <w:rsid w:val="00B07474"/>
    <w:rsid w:val="00B27568"/>
    <w:rsid w:val="00B53029"/>
    <w:rsid w:val="00B674C8"/>
    <w:rsid w:val="00B85CD0"/>
    <w:rsid w:val="00B86BBB"/>
    <w:rsid w:val="00B86F19"/>
    <w:rsid w:val="00BA1E77"/>
    <w:rsid w:val="00BC48A3"/>
    <w:rsid w:val="00BF2423"/>
    <w:rsid w:val="00BF47AC"/>
    <w:rsid w:val="00C17DD1"/>
    <w:rsid w:val="00C37DFC"/>
    <w:rsid w:val="00C81BF1"/>
    <w:rsid w:val="00CA7578"/>
    <w:rsid w:val="00CD59E4"/>
    <w:rsid w:val="00CD71C7"/>
    <w:rsid w:val="00CF4A6D"/>
    <w:rsid w:val="00D00438"/>
    <w:rsid w:val="00D00BC4"/>
    <w:rsid w:val="00D11FBE"/>
    <w:rsid w:val="00D415DF"/>
    <w:rsid w:val="00D569D1"/>
    <w:rsid w:val="00D65B42"/>
    <w:rsid w:val="00D70BAA"/>
    <w:rsid w:val="00D921D6"/>
    <w:rsid w:val="00DA6B22"/>
    <w:rsid w:val="00DB40D0"/>
    <w:rsid w:val="00DE12D9"/>
    <w:rsid w:val="00E14133"/>
    <w:rsid w:val="00E4604E"/>
    <w:rsid w:val="00E472DD"/>
    <w:rsid w:val="00E53600"/>
    <w:rsid w:val="00E5580F"/>
    <w:rsid w:val="00E6379B"/>
    <w:rsid w:val="00EF2149"/>
    <w:rsid w:val="00F050E5"/>
    <w:rsid w:val="00F11254"/>
    <w:rsid w:val="00F47F47"/>
    <w:rsid w:val="00F5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388A8"/>
  <w15:chartTrackingRefBased/>
  <w15:docId w15:val="{9FA4248C-245A-4EB7-B18E-044109EF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53600"/>
    <w:pPr>
      <w:widowControl/>
      <w:wordWrap w:val="0"/>
      <w:jc w:val="left"/>
      <w:outlineLvl w:val="0"/>
    </w:pPr>
    <w:rPr>
      <w:rFonts w:ascii="ＭＳ Ｐゴシック" w:eastAsia="ＭＳ Ｐゴシック" w:hAnsi="ＭＳ Ｐゴシック" w:cs="ＭＳ Ｐゴシック"/>
      <w:kern w:val="36"/>
      <w:sz w:val="24"/>
      <w:szCs w:val="24"/>
    </w:rPr>
  </w:style>
  <w:style w:type="paragraph" w:styleId="3">
    <w:name w:val="heading 3"/>
    <w:basedOn w:val="a"/>
    <w:next w:val="a"/>
    <w:link w:val="30"/>
    <w:uiPriority w:val="9"/>
    <w:semiHidden/>
    <w:unhideWhenUsed/>
    <w:qFormat/>
    <w:rsid w:val="0027162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600"/>
    <w:rPr>
      <w:rFonts w:ascii="ＭＳ Ｐゴシック" w:eastAsia="ＭＳ Ｐゴシック" w:hAnsi="ＭＳ Ｐゴシック" w:cs="ＭＳ Ｐゴシック"/>
      <w:kern w:val="36"/>
      <w:sz w:val="24"/>
      <w:szCs w:val="24"/>
    </w:rPr>
  </w:style>
  <w:style w:type="character" w:styleId="a3">
    <w:name w:val="Hyperlink"/>
    <w:basedOn w:val="a0"/>
    <w:uiPriority w:val="99"/>
    <w:unhideWhenUsed/>
    <w:rsid w:val="00E53600"/>
    <w:rPr>
      <w:strike w:val="0"/>
      <w:dstrike w:val="0"/>
      <w:color w:val="1681B2"/>
      <w:u w:val="none"/>
      <w:effect w:val="none"/>
    </w:rPr>
  </w:style>
  <w:style w:type="paragraph" w:styleId="Web">
    <w:name w:val="Normal (Web)"/>
    <w:basedOn w:val="a"/>
    <w:uiPriority w:val="99"/>
    <w:semiHidden/>
    <w:unhideWhenUsed/>
    <w:rsid w:val="00E53600"/>
    <w:pPr>
      <w:widowControl/>
      <w:spacing w:before="120"/>
      <w:jc w:val="left"/>
    </w:pPr>
    <w:rPr>
      <w:rFonts w:ascii="ＭＳ Ｐゴシック" w:eastAsia="ＭＳ Ｐゴシック" w:hAnsi="ＭＳ Ｐゴシック" w:cs="ＭＳ Ｐゴシック"/>
      <w:kern w:val="0"/>
      <w:sz w:val="24"/>
      <w:szCs w:val="24"/>
    </w:rPr>
  </w:style>
  <w:style w:type="paragraph" w:customStyle="1" w:styleId="categorylabel">
    <w:name w:val="categorylabel"/>
    <w:basedOn w:val="a"/>
    <w:rsid w:val="00E53600"/>
    <w:pPr>
      <w:widowControl/>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B86BBB"/>
    <w:pPr>
      <w:ind w:leftChars="400" w:left="840"/>
    </w:pPr>
  </w:style>
  <w:style w:type="paragraph" w:styleId="a5">
    <w:name w:val="footer"/>
    <w:basedOn w:val="a"/>
    <w:link w:val="a6"/>
    <w:uiPriority w:val="99"/>
    <w:unhideWhenUsed/>
    <w:rsid w:val="00CA7578"/>
    <w:pPr>
      <w:tabs>
        <w:tab w:val="center" w:pos="4252"/>
        <w:tab w:val="right" w:pos="8504"/>
      </w:tabs>
      <w:snapToGrid w:val="0"/>
    </w:pPr>
  </w:style>
  <w:style w:type="character" w:customStyle="1" w:styleId="a6">
    <w:name w:val="フッター (文字)"/>
    <w:basedOn w:val="a0"/>
    <w:link w:val="a5"/>
    <w:uiPriority w:val="99"/>
    <w:rsid w:val="00CA7578"/>
  </w:style>
  <w:style w:type="table" w:styleId="a7">
    <w:name w:val="Table Grid"/>
    <w:basedOn w:val="a1"/>
    <w:uiPriority w:val="39"/>
    <w:rsid w:val="00CA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AB4E98"/>
    <w:rPr>
      <w:color w:val="605E5C"/>
      <w:shd w:val="clear" w:color="auto" w:fill="E1DFDD"/>
    </w:rPr>
  </w:style>
  <w:style w:type="paragraph" w:styleId="a9">
    <w:name w:val="header"/>
    <w:basedOn w:val="a"/>
    <w:link w:val="aa"/>
    <w:uiPriority w:val="99"/>
    <w:unhideWhenUsed/>
    <w:rsid w:val="008B4932"/>
    <w:pPr>
      <w:tabs>
        <w:tab w:val="center" w:pos="4252"/>
        <w:tab w:val="right" w:pos="8504"/>
      </w:tabs>
      <w:snapToGrid w:val="0"/>
    </w:pPr>
  </w:style>
  <w:style w:type="character" w:customStyle="1" w:styleId="aa">
    <w:name w:val="ヘッダー (文字)"/>
    <w:basedOn w:val="a0"/>
    <w:link w:val="a9"/>
    <w:uiPriority w:val="99"/>
    <w:rsid w:val="008B4932"/>
  </w:style>
  <w:style w:type="character" w:customStyle="1" w:styleId="30">
    <w:name w:val="見出し 3 (文字)"/>
    <w:basedOn w:val="a0"/>
    <w:link w:val="3"/>
    <w:uiPriority w:val="9"/>
    <w:semiHidden/>
    <w:rsid w:val="0027162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893835">
      <w:bodyDiv w:val="1"/>
      <w:marLeft w:val="0"/>
      <w:marRight w:val="0"/>
      <w:marTop w:val="0"/>
      <w:marBottom w:val="0"/>
      <w:divBdr>
        <w:top w:val="none" w:sz="0" w:space="0" w:color="auto"/>
        <w:left w:val="none" w:sz="0" w:space="0" w:color="auto"/>
        <w:bottom w:val="none" w:sz="0" w:space="0" w:color="auto"/>
        <w:right w:val="none" w:sz="0" w:space="0" w:color="auto"/>
      </w:divBdr>
    </w:div>
    <w:div w:id="797455011">
      <w:bodyDiv w:val="1"/>
      <w:marLeft w:val="0"/>
      <w:marRight w:val="0"/>
      <w:marTop w:val="0"/>
      <w:marBottom w:val="0"/>
      <w:divBdr>
        <w:top w:val="none" w:sz="0" w:space="0" w:color="auto"/>
        <w:left w:val="none" w:sz="0" w:space="0" w:color="auto"/>
        <w:bottom w:val="none" w:sz="0" w:space="0" w:color="auto"/>
        <w:right w:val="none" w:sz="0" w:space="0" w:color="auto"/>
      </w:divBdr>
      <w:divsChild>
        <w:div w:id="2016883780">
          <w:marLeft w:val="0"/>
          <w:marRight w:val="0"/>
          <w:marTop w:val="0"/>
          <w:marBottom w:val="0"/>
          <w:divBdr>
            <w:top w:val="none" w:sz="0" w:space="0" w:color="auto"/>
            <w:left w:val="none" w:sz="0" w:space="0" w:color="auto"/>
            <w:bottom w:val="none" w:sz="0" w:space="0" w:color="auto"/>
            <w:right w:val="none" w:sz="0" w:space="0" w:color="auto"/>
          </w:divBdr>
          <w:divsChild>
            <w:div w:id="17551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706">
      <w:bodyDiv w:val="1"/>
      <w:marLeft w:val="0"/>
      <w:marRight w:val="0"/>
      <w:marTop w:val="0"/>
      <w:marBottom w:val="0"/>
      <w:divBdr>
        <w:top w:val="none" w:sz="0" w:space="0" w:color="auto"/>
        <w:left w:val="none" w:sz="0" w:space="0" w:color="auto"/>
        <w:bottom w:val="none" w:sz="0" w:space="0" w:color="auto"/>
        <w:right w:val="none" w:sz="0" w:space="0" w:color="auto"/>
      </w:divBdr>
    </w:div>
    <w:div w:id="1216510171">
      <w:bodyDiv w:val="1"/>
      <w:marLeft w:val="0"/>
      <w:marRight w:val="0"/>
      <w:marTop w:val="0"/>
      <w:marBottom w:val="0"/>
      <w:divBdr>
        <w:top w:val="none" w:sz="0" w:space="0" w:color="auto"/>
        <w:left w:val="none" w:sz="0" w:space="0" w:color="auto"/>
        <w:bottom w:val="none" w:sz="0" w:space="0" w:color="auto"/>
        <w:right w:val="none" w:sz="0" w:space="0" w:color="auto"/>
      </w:divBdr>
    </w:div>
    <w:div w:id="1904831599">
      <w:bodyDiv w:val="1"/>
      <w:marLeft w:val="0"/>
      <w:marRight w:val="0"/>
      <w:marTop w:val="0"/>
      <w:marBottom w:val="0"/>
      <w:divBdr>
        <w:top w:val="none" w:sz="0" w:space="0" w:color="auto"/>
        <w:left w:val="none" w:sz="0" w:space="0" w:color="auto"/>
        <w:bottom w:val="none" w:sz="0" w:space="0" w:color="auto"/>
        <w:right w:val="none" w:sz="0" w:space="0" w:color="auto"/>
      </w:divBdr>
      <w:divsChild>
        <w:div w:id="509104080">
          <w:marLeft w:val="0"/>
          <w:marRight w:val="0"/>
          <w:marTop w:val="0"/>
          <w:marBottom w:val="0"/>
          <w:divBdr>
            <w:top w:val="none" w:sz="0" w:space="0" w:color="auto"/>
            <w:left w:val="none" w:sz="0" w:space="0" w:color="auto"/>
            <w:bottom w:val="none" w:sz="0" w:space="0" w:color="auto"/>
            <w:right w:val="none" w:sz="0" w:space="0" w:color="auto"/>
          </w:divBdr>
          <w:divsChild>
            <w:div w:id="13834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0358">
      <w:bodyDiv w:val="1"/>
      <w:marLeft w:val="0"/>
      <w:marRight w:val="0"/>
      <w:marTop w:val="0"/>
      <w:marBottom w:val="0"/>
      <w:divBdr>
        <w:top w:val="none" w:sz="0" w:space="0" w:color="auto"/>
        <w:left w:val="none" w:sz="0" w:space="0" w:color="auto"/>
        <w:bottom w:val="none" w:sz="0" w:space="0" w:color="auto"/>
        <w:right w:val="none" w:sz="0" w:space="0" w:color="auto"/>
      </w:divBdr>
      <w:divsChild>
        <w:div w:id="1384909734">
          <w:marLeft w:val="0"/>
          <w:marRight w:val="0"/>
          <w:marTop w:val="0"/>
          <w:marBottom w:val="0"/>
          <w:divBdr>
            <w:top w:val="none" w:sz="0" w:space="0" w:color="auto"/>
            <w:left w:val="none" w:sz="0" w:space="0" w:color="auto"/>
            <w:bottom w:val="none" w:sz="0" w:space="0" w:color="auto"/>
            <w:right w:val="none" w:sz="0" w:space="0" w:color="auto"/>
          </w:divBdr>
          <w:divsChild>
            <w:div w:id="298533798">
              <w:marLeft w:val="0"/>
              <w:marRight w:val="0"/>
              <w:marTop w:val="0"/>
              <w:marBottom w:val="0"/>
              <w:divBdr>
                <w:top w:val="none" w:sz="0" w:space="0" w:color="auto"/>
                <w:left w:val="none" w:sz="0" w:space="0" w:color="auto"/>
                <w:bottom w:val="none" w:sz="0" w:space="0" w:color="auto"/>
                <w:right w:val="none" w:sz="0" w:space="0" w:color="auto"/>
              </w:divBdr>
              <w:divsChild>
                <w:div w:id="661851561">
                  <w:marLeft w:val="240"/>
                  <w:marRight w:val="240"/>
                  <w:marTop w:val="0"/>
                  <w:marBottom w:val="240"/>
                  <w:divBdr>
                    <w:top w:val="none" w:sz="0" w:space="0" w:color="auto"/>
                    <w:left w:val="none" w:sz="0" w:space="0" w:color="auto"/>
                    <w:bottom w:val="none" w:sz="0" w:space="0" w:color="auto"/>
                    <w:right w:val="none" w:sz="0" w:space="0" w:color="auto"/>
                  </w:divBdr>
                </w:div>
                <w:div w:id="1482238418">
                  <w:marLeft w:val="0"/>
                  <w:marRight w:val="0"/>
                  <w:marTop w:val="0"/>
                  <w:marBottom w:val="150"/>
                  <w:divBdr>
                    <w:top w:val="dashed" w:sz="6" w:space="8" w:color="333333"/>
                    <w:left w:val="dashed" w:sz="6" w:space="8" w:color="333333"/>
                    <w:bottom w:val="dashed" w:sz="6" w:space="8" w:color="333333"/>
                    <w:right w:val="dashed" w:sz="6" w:space="8" w:color="333333"/>
                  </w:divBdr>
                  <w:divsChild>
                    <w:div w:id="237718605">
                      <w:marLeft w:val="0"/>
                      <w:marRight w:val="0"/>
                      <w:marTop w:val="300"/>
                      <w:marBottom w:val="150"/>
                      <w:divBdr>
                        <w:top w:val="none" w:sz="0" w:space="0" w:color="auto"/>
                        <w:left w:val="single" w:sz="48" w:space="4" w:color="162C82"/>
                        <w:bottom w:val="none" w:sz="0" w:space="0" w:color="auto"/>
                        <w:right w:val="none" w:sz="0" w:space="0" w:color="auto"/>
                      </w:divBdr>
                    </w:div>
                    <w:div w:id="1190997487">
                      <w:marLeft w:val="0"/>
                      <w:marRight w:val="0"/>
                      <w:marTop w:val="300"/>
                      <w:marBottom w:val="150"/>
                      <w:divBdr>
                        <w:top w:val="none" w:sz="0" w:space="0" w:color="auto"/>
                        <w:left w:val="single" w:sz="48" w:space="4" w:color="162C82"/>
                        <w:bottom w:val="none" w:sz="0" w:space="0" w:color="auto"/>
                        <w:right w:val="none" w:sz="0" w:space="0" w:color="auto"/>
                      </w:divBdr>
                    </w:div>
                    <w:div w:id="907613920">
                      <w:marLeft w:val="0"/>
                      <w:marRight w:val="0"/>
                      <w:marTop w:val="300"/>
                      <w:marBottom w:val="150"/>
                      <w:divBdr>
                        <w:top w:val="none" w:sz="0" w:space="0" w:color="auto"/>
                        <w:left w:val="single" w:sz="48" w:space="4" w:color="162C82"/>
                        <w:bottom w:val="none" w:sz="0" w:space="0" w:color="auto"/>
                        <w:right w:val="none" w:sz="0" w:space="0" w:color="auto"/>
                      </w:divBdr>
                    </w:div>
                    <w:div w:id="499397175">
                      <w:marLeft w:val="0"/>
                      <w:marRight w:val="0"/>
                      <w:marTop w:val="300"/>
                      <w:marBottom w:val="150"/>
                      <w:divBdr>
                        <w:top w:val="none" w:sz="0" w:space="0" w:color="auto"/>
                        <w:left w:val="single" w:sz="48" w:space="4" w:color="162C82"/>
                        <w:bottom w:val="none" w:sz="0" w:space="0" w:color="auto"/>
                        <w:right w:val="none" w:sz="0" w:space="0" w:color="auto"/>
                      </w:divBdr>
                    </w:div>
                    <w:div w:id="180094255">
                      <w:marLeft w:val="0"/>
                      <w:marRight w:val="0"/>
                      <w:marTop w:val="300"/>
                      <w:marBottom w:val="150"/>
                      <w:divBdr>
                        <w:top w:val="none" w:sz="0" w:space="0" w:color="auto"/>
                        <w:left w:val="single" w:sz="48" w:space="4" w:color="162C82"/>
                        <w:bottom w:val="none" w:sz="0" w:space="0" w:color="auto"/>
                        <w:right w:val="none" w:sz="0" w:space="0" w:color="auto"/>
                      </w:divBdr>
                    </w:div>
                  </w:divsChild>
                </w:div>
                <w:div w:id="2070955455">
                  <w:marLeft w:val="0"/>
                  <w:marRight w:val="0"/>
                  <w:marTop w:val="300"/>
                  <w:marBottom w:val="150"/>
                  <w:divBdr>
                    <w:top w:val="none" w:sz="0" w:space="0" w:color="auto"/>
                    <w:left w:val="single" w:sz="48" w:space="4" w:color="162C82"/>
                    <w:bottom w:val="none" w:sz="0" w:space="0" w:color="auto"/>
                    <w:right w:val="none" w:sz="0" w:space="0" w:color="auto"/>
                  </w:divBdr>
                </w:div>
              </w:divsChild>
            </w:div>
          </w:divsChild>
        </w:div>
      </w:divsChild>
    </w:div>
    <w:div w:id="21457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katsusyukanbyo.com/monthly/" TargetMode="External"/><Relationship Id="rId13" Type="http://schemas.openxmlformats.org/officeDocument/2006/relationships/hyperlink" Target="http://www.self-medication.ne.jp/summary/003.ph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lf-medication.ne.jp/summary/003.php"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seikatsusyukanbyo.com/monthly/poster.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mily.saraya.com/products/curculin/" TargetMode="External"/><Relationship Id="rId5" Type="http://schemas.openxmlformats.org/officeDocument/2006/relationships/footnotes" Target="footnotes.xml"/><Relationship Id="rId15" Type="http://schemas.openxmlformats.org/officeDocument/2006/relationships/hyperlink" Target="http://www.seikatsusyukanbyo.com/tool/" TargetMode="External"/><Relationship Id="rId10" Type="http://schemas.openxmlformats.org/officeDocument/2006/relationships/hyperlink" Target="https://www.matsutani.co.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ikatsusyukanbyo.com/monthly/" TargetMode="External"/><Relationship Id="rId14" Type="http://schemas.openxmlformats.org/officeDocument/2006/relationships/hyperlink" Target="http://www.seikatsusyukanbyo.com/too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柴田理恵</dc:creator>
  <cp:keywords/>
  <dc:description/>
  <cp:lastModifiedBy>Furukawa Hiromu</cp:lastModifiedBy>
  <cp:revision>5</cp:revision>
  <cp:lastPrinted>2021-01-22T04:29:00Z</cp:lastPrinted>
  <dcterms:created xsi:type="dcterms:W3CDTF">2021-01-22T04:13:00Z</dcterms:created>
  <dcterms:modified xsi:type="dcterms:W3CDTF">2021-01-22T04:32:00Z</dcterms:modified>
</cp:coreProperties>
</file>