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7097"/>
      </w:tblGrid>
      <w:tr w:rsidR="009F52E1" w:rsidRPr="00B740BC" w:rsidTr="00262E9A">
        <w:trPr>
          <w:trHeight w:val="1126"/>
        </w:trPr>
        <w:tc>
          <w:tcPr>
            <w:tcW w:w="1980" w:type="dxa"/>
            <w:vAlign w:val="center"/>
          </w:tcPr>
          <w:p w:rsidR="00EB39D3" w:rsidRPr="00B740BC" w:rsidRDefault="00262E9A" w:rsidP="00626257">
            <w:pPr>
              <w:rPr>
                <w:szCs w:val="21"/>
              </w:rPr>
            </w:pPr>
            <w:r>
              <w:rPr>
                <w:rFonts w:hint="eastAsia"/>
                <w:noProof/>
                <w:sz w:val="22"/>
                <w:szCs w:val="22"/>
              </w:rPr>
              <w:drawing>
                <wp:inline distT="0" distB="0" distL="0" distR="0" wp14:anchorId="6C34EA04" wp14:editId="4502846D">
                  <wp:extent cx="1470080" cy="676236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エンゼル管理新サイトデザイン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939" cy="750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EB39D3" w:rsidRPr="00B740BC" w:rsidRDefault="00262E9A" w:rsidP="00626257">
            <w:pPr>
              <w:wordWrap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株式会社エンゼル那須白河</w:t>
            </w:r>
            <w:r w:rsidR="00EB39D3" w:rsidRPr="00B740BC">
              <w:rPr>
                <w:rFonts w:hint="eastAsia"/>
                <w:b/>
                <w:sz w:val="24"/>
              </w:rPr>
              <w:t xml:space="preserve"> </w:t>
            </w:r>
          </w:p>
          <w:p w:rsidR="00262E9A" w:rsidRDefault="00262E9A" w:rsidP="00626257">
            <w:pPr>
              <w:jc w:val="right"/>
              <w:rPr>
                <w:rFonts w:eastAsia="PMingLiU"/>
                <w:szCs w:val="21"/>
                <w:lang w:eastAsia="zh-TW"/>
              </w:rPr>
            </w:pPr>
            <w:r w:rsidRPr="00262E9A">
              <w:rPr>
                <w:rFonts w:hint="eastAsia"/>
                <w:szCs w:val="21"/>
                <w:lang w:eastAsia="zh-TW"/>
              </w:rPr>
              <w:t>〒</w:t>
            </w:r>
            <w:r w:rsidRPr="00262E9A">
              <w:rPr>
                <w:rFonts w:hint="eastAsia"/>
                <w:szCs w:val="21"/>
                <w:lang w:eastAsia="zh-TW"/>
              </w:rPr>
              <w:t>962-0692</w:t>
            </w:r>
            <w:r w:rsidRPr="00262E9A">
              <w:rPr>
                <w:rFonts w:hint="eastAsia"/>
                <w:szCs w:val="21"/>
                <w:lang w:eastAsia="zh-TW"/>
              </w:rPr>
              <w:t xml:space="preserve">　福島県岩瀬郡天栄村羽鳥湖高原</w:t>
            </w:r>
          </w:p>
          <w:p w:rsidR="00EB39D3" w:rsidRPr="009F52E1" w:rsidRDefault="00262E9A" w:rsidP="00262E9A">
            <w:pPr>
              <w:jc w:val="right"/>
              <w:rPr>
                <w:b/>
                <w:sz w:val="24"/>
              </w:rPr>
            </w:pPr>
            <w:r w:rsidRPr="009F52E1">
              <w:rPr>
                <w:sz w:val="22"/>
                <w:szCs w:val="22"/>
              </w:rPr>
              <w:t>Tel:0248-85-2525</w:t>
            </w:r>
            <w:r w:rsidR="00EB39D3" w:rsidRPr="009F52E1">
              <w:rPr>
                <w:sz w:val="22"/>
                <w:szCs w:val="22"/>
              </w:rPr>
              <w:t xml:space="preserve">　　</w:t>
            </w:r>
            <w:r w:rsidR="00EB39D3" w:rsidRPr="009F52E1">
              <w:rPr>
                <w:sz w:val="22"/>
                <w:szCs w:val="22"/>
              </w:rPr>
              <w:t>Fax:</w:t>
            </w:r>
            <w:r w:rsidR="009F52E1" w:rsidRPr="009F52E1">
              <w:rPr>
                <w:color w:val="333333"/>
                <w:szCs w:val="21"/>
                <w:shd w:val="clear" w:color="auto" w:fill="FFFFFF"/>
              </w:rPr>
              <w:t xml:space="preserve"> 0248-85-2110</w:t>
            </w:r>
          </w:p>
        </w:tc>
      </w:tr>
    </w:tbl>
    <w:p w:rsidR="00EB39D3" w:rsidRPr="00174BC0" w:rsidRDefault="00EB39D3" w:rsidP="00174BC0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プレスリリースカテゴリー</w:t>
      </w:r>
      <w:r w:rsidRPr="002307F4">
        <w:rPr>
          <w:rFonts w:hint="eastAsia"/>
          <w:b/>
          <w:sz w:val="22"/>
          <w:szCs w:val="22"/>
        </w:rPr>
        <w:t>【</w:t>
      </w:r>
      <w:r w:rsidR="009F52E1">
        <w:rPr>
          <w:rFonts w:hint="eastAsia"/>
          <w:b/>
          <w:sz w:val="22"/>
          <w:szCs w:val="22"/>
        </w:rPr>
        <w:t>福島県</w:t>
      </w:r>
      <w:r>
        <w:rPr>
          <w:rFonts w:hint="eastAsia"/>
          <w:b/>
          <w:sz w:val="22"/>
          <w:szCs w:val="22"/>
        </w:rPr>
        <w:t>：</w:t>
      </w:r>
      <w:r w:rsidR="009F52E1">
        <w:rPr>
          <w:rFonts w:hint="eastAsia"/>
          <w:b/>
          <w:sz w:val="22"/>
          <w:szCs w:val="22"/>
        </w:rPr>
        <w:t>民泊関連</w:t>
      </w:r>
      <w:r w:rsidR="00B4048C">
        <w:rPr>
          <w:rFonts w:hint="eastAsia"/>
          <w:b/>
          <w:sz w:val="22"/>
          <w:szCs w:val="22"/>
        </w:rPr>
        <w:t>】</w:t>
      </w:r>
      <w:r w:rsidR="00174BC0">
        <w:rPr>
          <w:rFonts w:hint="eastAsia"/>
          <w:b/>
          <w:sz w:val="22"/>
          <w:szCs w:val="22"/>
        </w:rPr>
        <w:t xml:space="preserve">　　　　　　　　　　　　　</w:t>
      </w:r>
      <w:r w:rsidR="00174BC0">
        <w:rPr>
          <w:rFonts w:hint="eastAsia"/>
          <w:sz w:val="22"/>
          <w:szCs w:val="22"/>
          <w:lang w:eastAsia="zh-TW"/>
        </w:rPr>
        <w:t>2</w:t>
      </w:r>
      <w:r w:rsidR="00174BC0">
        <w:rPr>
          <w:rFonts w:hint="eastAsia"/>
          <w:sz w:val="22"/>
          <w:szCs w:val="22"/>
        </w:rPr>
        <w:t>9</w:t>
      </w:r>
      <w:r w:rsidR="00174BC0">
        <w:rPr>
          <w:rFonts w:hint="eastAsia"/>
          <w:sz w:val="22"/>
          <w:szCs w:val="22"/>
          <w:lang w:eastAsia="zh-TW"/>
        </w:rPr>
        <w:t>年</w:t>
      </w:r>
      <w:r w:rsidR="00174BC0">
        <w:rPr>
          <w:rFonts w:hint="eastAsia"/>
          <w:sz w:val="22"/>
          <w:szCs w:val="22"/>
        </w:rPr>
        <w:t>8</w:t>
      </w:r>
      <w:r w:rsidR="00174BC0">
        <w:rPr>
          <w:rFonts w:hint="eastAsia"/>
          <w:sz w:val="22"/>
          <w:szCs w:val="22"/>
          <w:lang w:eastAsia="zh-TW"/>
        </w:rPr>
        <w:t>月</w:t>
      </w:r>
      <w:r w:rsidR="0074352A">
        <w:rPr>
          <w:rFonts w:hint="eastAsia"/>
          <w:sz w:val="22"/>
          <w:szCs w:val="22"/>
        </w:rPr>
        <w:t>17</w:t>
      </w:r>
      <w:r w:rsidR="00174BC0">
        <w:rPr>
          <w:rFonts w:hint="eastAsia"/>
          <w:sz w:val="22"/>
          <w:szCs w:val="22"/>
          <w:lang w:eastAsia="zh-TW"/>
        </w:rPr>
        <w:t>日発信</w:t>
      </w:r>
    </w:p>
    <w:p w:rsidR="00EB39D3" w:rsidRPr="00174BC0" w:rsidRDefault="00EB39D3" w:rsidP="00EB39D3">
      <w:pPr>
        <w:rPr>
          <w:szCs w:val="22"/>
          <w:lang w:eastAsia="zh-TW"/>
        </w:rPr>
      </w:pPr>
      <w:r w:rsidRPr="00174BC0">
        <w:rPr>
          <w:rFonts w:hint="eastAsia"/>
          <w:sz w:val="22"/>
          <w:lang w:eastAsia="zh-TW"/>
        </w:rPr>
        <w:t>報道関係者各位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B39D3" w:rsidRPr="00DB5CD2" w:rsidTr="00686170">
        <w:tc>
          <w:tcPr>
            <w:tcW w:w="9628" w:type="dxa"/>
          </w:tcPr>
          <w:p w:rsidR="00327603" w:rsidRPr="001D3D20" w:rsidRDefault="009F52E1" w:rsidP="00327603">
            <w:pPr>
              <w:jc w:val="center"/>
              <w:rPr>
                <w:rFonts w:eastAsia="HG創英角ｺﾞｼｯｸUB"/>
                <w:b/>
                <w:sz w:val="48"/>
                <w:szCs w:val="52"/>
                <w:u w:val="single"/>
              </w:rPr>
            </w:pPr>
            <w:r w:rsidRPr="001D3D20">
              <w:rPr>
                <w:rFonts w:eastAsia="HG創英角ｺﾞｼｯｸUB" w:hint="eastAsia"/>
                <w:b/>
                <w:sz w:val="48"/>
                <w:szCs w:val="52"/>
                <w:u w:val="single"/>
              </w:rPr>
              <w:t>【</w:t>
            </w:r>
            <w:r w:rsidR="009A65E5">
              <w:rPr>
                <w:rFonts w:eastAsia="HG創英角ｺﾞｼｯｸUB" w:hint="eastAsia"/>
                <w:b/>
                <w:sz w:val="48"/>
                <w:szCs w:val="52"/>
                <w:u w:val="single"/>
              </w:rPr>
              <w:t>国内</w:t>
            </w:r>
            <w:r w:rsidR="003723C1">
              <w:rPr>
                <w:rFonts w:eastAsia="HG創英角ｺﾞｼｯｸUB" w:hint="eastAsia"/>
                <w:b/>
                <w:sz w:val="48"/>
                <w:szCs w:val="52"/>
                <w:u w:val="single"/>
              </w:rPr>
              <w:t>別荘地</w:t>
            </w:r>
            <w:r w:rsidRPr="001D3D20">
              <w:rPr>
                <w:rFonts w:eastAsia="HG創英角ｺﾞｼｯｸUB" w:hint="eastAsia"/>
                <w:b/>
                <w:sz w:val="48"/>
                <w:szCs w:val="52"/>
                <w:u w:val="single"/>
              </w:rPr>
              <w:t>初</w:t>
            </w:r>
            <w:r w:rsidR="00327603" w:rsidRPr="001D3D20">
              <w:rPr>
                <w:rFonts w:eastAsia="HG創英角ｺﾞｼｯｸUB" w:hint="eastAsia"/>
                <w:b/>
                <w:sz w:val="48"/>
                <w:szCs w:val="52"/>
                <w:u w:val="single"/>
              </w:rPr>
              <w:t>！】</w:t>
            </w:r>
            <w:r w:rsidR="00AC10D4" w:rsidRPr="001D3D20">
              <w:rPr>
                <w:rFonts w:eastAsia="HG創英角ｺﾞｼｯｸUB" w:hint="eastAsia"/>
                <w:b/>
                <w:sz w:val="48"/>
                <w:szCs w:val="52"/>
                <w:u w:val="single"/>
              </w:rPr>
              <w:t>貸別荘</w:t>
            </w:r>
            <w:r w:rsidR="002D4470" w:rsidRPr="001D3D20">
              <w:rPr>
                <w:rFonts w:eastAsia="HG創英角ｺﾞｼｯｸUB" w:hint="eastAsia"/>
                <w:b/>
                <w:sz w:val="48"/>
                <w:szCs w:val="52"/>
                <w:u w:val="single"/>
              </w:rPr>
              <w:t>制度導入案可決</w:t>
            </w:r>
          </w:p>
          <w:p w:rsidR="00EB39D3" w:rsidRPr="00EB39D3" w:rsidRDefault="00072F6D" w:rsidP="00072F6D">
            <w:pPr>
              <w:jc w:val="center"/>
              <w:rPr>
                <w:rFonts w:eastAsia="HG創英角ｺﾞｼｯｸUB"/>
                <w:b/>
                <w:sz w:val="52"/>
                <w:szCs w:val="52"/>
                <w:u w:val="single"/>
              </w:rPr>
            </w:pPr>
            <w:r w:rsidRPr="00304B05">
              <w:rPr>
                <w:rFonts w:eastAsia="HG創英角ｺﾞｼｯｸUB" w:hint="eastAsia"/>
                <w:b/>
                <w:sz w:val="52"/>
                <w:szCs w:val="52"/>
                <w:u w:val="single"/>
              </w:rPr>
              <w:t>民泊新法</w:t>
            </w:r>
            <w:r w:rsidRPr="00072F6D">
              <w:rPr>
                <w:rFonts w:eastAsia="HG創英角ｺﾞｼｯｸUB" w:hint="eastAsia"/>
                <w:b/>
                <w:sz w:val="36"/>
                <w:szCs w:val="52"/>
                <w:u w:val="single"/>
              </w:rPr>
              <w:t>に備え</w:t>
            </w:r>
            <w:r w:rsidR="00AC10D4" w:rsidRPr="00072F6D">
              <w:rPr>
                <w:rFonts w:eastAsia="HG創英角ｺﾞｼｯｸUB" w:hint="eastAsia"/>
                <w:b/>
                <w:sz w:val="36"/>
                <w:szCs w:val="52"/>
                <w:u w:val="single"/>
              </w:rPr>
              <w:t>別荘地管理組合で初めて</w:t>
            </w:r>
            <w:r w:rsidR="00327603" w:rsidRPr="00072F6D">
              <w:rPr>
                <w:rFonts w:eastAsia="HG創英角ｺﾞｼｯｸUB" w:hint="eastAsia"/>
                <w:b/>
                <w:sz w:val="36"/>
                <w:szCs w:val="52"/>
                <w:u w:val="single"/>
              </w:rPr>
              <w:t>制度</w:t>
            </w:r>
            <w:r w:rsidR="002D4470" w:rsidRPr="00072F6D">
              <w:rPr>
                <w:rFonts w:eastAsia="HG創英角ｺﾞｼｯｸUB" w:hint="eastAsia"/>
                <w:b/>
                <w:sz w:val="36"/>
                <w:szCs w:val="52"/>
                <w:u w:val="single"/>
              </w:rPr>
              <w:t>導入</w:t>
            </w:r>
            <w:r w:rsidR="00327603" w:rsidRPr="00072F6D">
              <w:rPr>
                <w:rFonts w:eastAsia="HG創英角ｺﾞｼｯｸUB" w:hint="eastAsia"/>
                <w:b/>
                <w:sz w:val="36"/>
                <w:szCs w:val="52"/>
                <w:u w:val="single"/>
              </w:rPr>
              <w:t>承認</w:t>
            </w:r>
          </w:p>
        </w:tc>
      </w:tr>
    </w:tbl>
    <w:p w:rsidR="008E267E" w:rsidRDefault="00686170" w:rsidP="004B1013">
      <w:pPr>
        <w:jc w:val="center"/>
        <w:rPr>
          <w:sz w:val="18"/>
          <w:szCs w:val="21"/>
        </w:rPr>
      </w:pPr>
      <w:r>
        <w:rPr>
          <w:rFonts w:hint="eastAsia"/>
          <w:noProof/>
          <w:sz w:val="18"/>
          <w:szCs w:val="21"/>
        </w:rPr>
        <w:drawing>
          <wp:inline distT="0" distB="0" distL="0" distR="0" wp14:anchorId="56D1C251" wp14:editId="4818922A">
            <wp:extent cx="2050415" cy="1402824"/>
            <wp:effectExtent l="0" t="0" r="6985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_0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96"/>
                    <a:stretch/>
                  </pic:blipFill>
                  <pic:spPr bwMode="auto">
                    <a:xfrm>
                      <a:off x="0" y="0"/>
                      <a:ext cx="2050415" cy="1402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048C">
        <w:rPr>
          <w:rFonts w:hint="eastAsia"/>
          <w:b/>
          <w:noProof/>
          <w:sz w:val="22"/>
          <w:szCs w:val="22"/>
        </w:rPr>
        <w:drawing>
          <wp:inline distT="0" distB="0" distL="0" distR="0" wp14:anchorId="438EE078" wp14:editId="5B462B64">
            <wp:extent cx="2009775" cy="1408326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DSC208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7"/>
                    <a:stretch/>
                  </pic:blipFill>
                  <pic:spPr bwMode="auto">
                    <a:xfrm>
                      <a:off x="0" y="0"/>
                      <a:ext cx="2009775" cy="1408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67E" w:rsidRPr="00042BF4" w:rsidRDefault="00EB39D3" w:rsidP="000320F3">
      <w:pPr>
        <w:ind w:firstLine="1540"/>
        <w:rPr>
          <w:sz w:val="14"/>
          <w:szCs w:val="21"/>
        </w:rPr>
      </w:pPr>
      <w:r w:rsidRPr="00042BF4">
        <w:rPr>
          <w:rFonts w:hint="eastAsia"/>
          <w:sz w:val="14"/>
          <w:szCs w:val="21"/>
        </w:rPr>
        <w:t>（写真左：</w:t>
      </w:r>
      <w:r w:rsidR="000320F3" w:rsidRPr="00546522">
        <w:rPr>
          <w:rFonts w:hint="eastAsia"/>
          <w:sz w:val="14"/>
          <w:szCs w:val="21"/>
        </w:rPr>
        <w:t>オーナーズフォレスト白河別荘地</w:t>
      </w:r>
      <w:r w:rsidR="00686170" w:rsidRPr="00546522">
        <w:rPr>
          <w:rFonts w:hint="eastAsia"/>
          <w:sz w:val="14"/>
          <w:szCs w:val="21"/>
        </w:rPr>
        <w:t>羽鳥湖高原内</w:t>
      </w:r>
      <w:r w:rsidR="00A77446" w:rsidRPr="00546522">
        <w:rPr>
          <w:rFonts w:hint="eastAsia"/>
          <w:sz w:val="14"/>
          <w:szCs w:val="21"/>
        </w:rPr>
        <w:t xml:space="preserve">　写真右</w:t>
      </w:r>
      <w:r w:rsidRPr="00546522">
        <w:rPr>
          <w:rFonts w:hint="eastAsia"/>
          <w:sz w:val="14"/>
          <w:szCs w:val="21"/>
        </w:rPr>
        <w:t>：</w:t>
      </w:r>
      <w:r w:rsidR="000320F3" w:rsidRPr="00546522">
        <w:rPr>
          <w:rFonts w:hint="eastAsia"/>
          <w:sz w:val="14"/>
          <w:szCs w:val="21"/>
        </w:rPr>
        <w:t>別荘地に隣接する</w:t>
      </w:r>
      <w:r w:rsidR="00171778" w:rsidRPr="00546522">
        <w:rPr>
          <w:rFonts w:hint="eastAsia"/>
          <w:sz w:val="14"/>
          <w:szCs w:val="21"/>
        </w:rPr>
        <w:t>湖</w:t>
      </w:r>
      <w:r w:rsidRPr="00546522">
        <w:rPr>
          <w:rFonts w:hint="eastAsia"/>
          <w:sz w:val="14"/>
          <w:szCs w:val="21"/>
        </w:rPr>
        <w:t>）</w:t>
      </w:r>
    </w:p>
    <w:p w:rsidR="00042BF4" w:rsidRDefault="00042BF4" w:rsidP="00042BF4">
      <w:pPr>
        <w:spacing w:line="300" w:lineRule="auto"/>
        <w:ind w:firstLineChars="100" w:firstLine="210"/>
        <w:rPr>
          <w:szCs w:val="21"/>
        </w:rPr>
      </w:pPr>
    </w:p>
    <w:p w:rsidR="0021431D" w:rsidRPr="00A37B5F" w:rsidRDefault="000320F3" w:rsidP="00A553E3">
      <w:pPr>
        <w:spacing w:line="276" w:lineRule="auto"/>
        <w:ind w:firstLineChars="100" w:firstLine="210"/>
        <w:rPr>
          <w:szCs w:val="21"/>
        </w:rPr>
      </w:pPr>
      <w:r w:rsidRPr="00546522">
        <w:rPr>
          <w:rFonts w:hint="eastAsia"/>
          <w:szCs w:val="21"/>
        </w:rPr>
        <w:t>オーナーズフォレスト白河別荘地羽鳥湖高原管理組合</w:t>
      </w:r>
      <w:r>
        <w:rPr>
          <w:rFonts w:hint="eastAsia"/>
          <w:szCs w:val="21"/>
        </w:rPr>
        <w:t>（旧</w:t>
      </w:r>
      <w:r w:rsidR="009A54F1" w:rsidRPr="00A37B5F">
        <w:rPr>
          <w:rFonts w:hint="eastAsia"/>
          <w:szCs w:val="21"/>
        </w:rPr>
        <w:t>羽鳥湖高原レジーナの森別荘地管理組合</w:t>
      </w:r>
      <w:r>
        <w:rPr>
          <w:rFonts w:hint="eastAsia"/>
          <w:szCs w:val="21"/>
        </w:rPr>
        <w:t>：福</w:t>
      </w:r>
      <w:r w:rsidR="009A54F1" w:rsidRPr="00A37B5F">
        <w:rPr>
          <w:rFonts w:hint="eastAsia"/>
          <w:szCs w:val="21"/>
        </w:rPr>
        <w:t>島県岩瀬郡天栄村）</w:t>
      </w:r>
      <w:r w:rsidR="00B41162" w:rsidRPr="00A37B5F">
        <w:rPr>
          <w:rFonts w:hint="eastAsia"/>
          <w:szCs w:val="21"/>
        </w:rPr>
        <w:t>では</w:t>
      </w:r>
      <w:r w:rsidR="009A54F1" w:rsidRPr="00A37B5F">
        <w:rPr>
          <w:rFonts w:hint="eastAsia"/>
          <w:szCs w:val="21"/>
        </w:rPr>
        <w:t>、</w:t>
      </w:r>
      <w:r w:rsidR="00B41162" w:rsidRPr="00A37B5F">
        <w:rPr>
          <w:rFonts w:hint="eastAsia"/>
          <w:szCs w:val="21"/>
        </w:rPr>
        <w:t>貸別荘</w:t>
      </w:r>
      <w:r w:rsidR="009A54F1" w:rsidRPr="00A37B5F">
        <w:rPr>
          <w:rFonts w:hint="eastAsia"/>
          <w:szCs w:val="21"/>
        </w:rPr>
        <w:t>制度導入に関する議案が平成</w:t>
      </w:r>
      <w:r w:rsidR="009A54F1" w:rsidRPr="00A37B5F">
        <w:rPr>
          <w:rFonts w:hint="eastAsia"/>
          <w:szCs w:val="21"/>
        </w:rPr>
        <w:t>29</w:t>
      </w:r>
      <w:r w:rsidR="009A54F1" w:rsidRPr="00A37B5F">
        <w:rPr>
          <w:rFonts w:hint="eastAsia"/>
          <w:szCs w:val="21"/>
        </w:rPr>
        <w:t>年</w:t>
      </w:r>
      <w:r w:rsidR="009A54F1" w:rsidRPr="00A37B5F">
        <w:rPr>
          <w:rFonts w:hint="eastAsia"/>
          <w:szCs w:val="21"/>
        </w:rPr>
        <w:t>8</w:t>
      </w:r>
      <w:r w:rsidR="009A54F1" w:rsidRPr="00A37B5F">
        <w:rPr>
          <w:rFonts w:hint="eastAsia"/>
          <w:szCs w:val="21"/>
        </w:rPr>
        <w:t>月</w:t>
      </w:r>
      <w:r w:rsidR="009A54F1" w:rsidRPr="00A37B5F">
        <w:rPr>
          <w:rFonts w:hint="eastAsia"/>
          <w:szCs w:val="21"/>
        </w:rPr>
        <w:t>5</w:t>
      </w:r>
      <w:r w:rsidR="009A54F1" w:rsidRPr="00A37B5F">
        <w:rPr>
          <w:rFonts w:hint="eastAsia"/>
          <w:szCs w:val="21"/>
        </w:rPr>
        <w:t>日の臨時総会で採決され、賛成多数で可決した。貸別荘制度導入について別荘地管理組合で</w:t>
      </w:r>
      <w:r w:rsidR="0021431D" w:rsidRPr="00A37B5F">
        <w:rPr>
          <w:rFonts w:hint="eastAsia"/>
          <w:szCs w:val="21"/>
        </w:rPr>
        <w:t>議案が</w:t>
      </w:r>
      <w:r w:rsidR="009A54F1" w:rsidRPr="00A37B5F">
        <w:rPr>
          <w:rFonts w:hint="eastAsia"/>
          <w:szCs w:val="21"/>
        </w:rPr>
        <w:t>可決したのは日本で初めて</w:t>
      </w:r>
      <w:r w:rsidR="0021431D" w:rsidRPr="00A37B5F">
        <w:rPr>
          <w:rFonts w:hint="eastAsia"/>
          <w:szCs w:val="21"/>
        </w:rPr>
        <w:t>となる</w:t>
      </w:r>
      <w:r w:rsidR="009A54F1" w:rsidRPr="00A37B5F">
        <w:rPr>
          <w:rFonts w:hint="eastAsia"/>
          <w:szCs w:val="21"/>
        </w:rPr>
        <w:t>。</w:t>
      </w:r>
      <w:r w:rsidR="00FE1170">
        <w:rPr>
          <w:rFonts w:hint="eastAsia"/>
          <w:szCs w:val="21"/>
        </w:rPr>
        <w:t>※当社調べ</w:t>
      </w:r>
    </w:p>
    <w:p w:rsidR="004B1013" w:rsidRDefault="004B1013" w:rsidP="00A553E3">
      <w:pPr>
        <w:spacing w:line="276" w:lineRule="auto"/>
        <w:ind w:firstLineChars="100" w:firstLine="210"/>
        <w:rPr>
          <w:szCs w:val="21"/>
        </w:rPr>
      </w:pPr>
    </w:p>
    <w:p w:rsidR="001C7747" w:rsidRDefault="003C2E58" w:rsidP="00A553E3">
      <w:pPr>
        <w:spacing w:line="276" w:lineRule="auto"/>
        <w:ind w:firstLineChars="100" w:firstLine="210"/>
        <w:rPr>
          <w:szCs w:val="21"/>
        </w:rPr>
      </w:pPr>
      <w:r w:rsidRPr="00A37B5F">
        <w:rPr>
          <w:rFonts w:hint="eastAsia"/>
          <w:szCs w:val="21"/>
        </w:rPr>
        <w:t>同別荘地管理組合理事長を務める船串氏は「民泊新法施行に伴い、</w:t>
      </w:r>
      <w:r w:rsidR="001C7747" w:rsidRPr="00A37B5F">
        <w:rPr>
          <w:rFonts w:hint="eastAsia"/>
          <w:szCs w:val="21"/>
        </w:rPr>
        <w:t>受け入れ側の体制も整わないままに</w:t>
      </w:r>
      <w:r w:rsidR="00D00639" w:rsidRPr="00A37B5F">
        <w:rPr>
          <w:rFonts w:hint="eastAsia"/>
          <w:szCs w:val="21"/>
        </w:rPr>
        <w:t>民泊等</w:t>
      </w:r>
      <w:r w:rsidR="001C7747" w:rsidRPr="00A37B5F">
        <w:rPr>
          <w:rFonts w:hint="eastAsia"/>
          <w:szCs w:val="21"/>
        </w:rPr>
        <w:t>貸別荘利用者が増加</w:t>
      </w:r>
      <w:r w:rsidR="000320F3">
        <w:rPr>
          <w:rFonts w:hint="eastAsia"/>
          <w:szCs w:val="21"/>
        </w:rPr>
        <w:t>した場合、環境面、</w:t>
      </w:r>
      <w:r w:rsidR="000320F3" w:rsidRPr="00546522">
        <w:rPr>
          <w:rFonts w:hint="eastAsia"/>
          <w:szCs w:val="21"/>
        </w:rPr>
        <w:t>セキュ</w:t>
      </w:r>
      <w:r w:rsidRPr="00546522">
        <w:rPr>
          <w:rFonts w:hint="eastAsia"/>
          <w:szCs w:val="21"/>
        </w:rPr>
        <w:t>リティ面</w:t>
      </w:r>
      <w:r w:rsidRPr="00A37B5F">
        <w:rPr>
          <w:rFonts w:hint="eastAsia"/>
          <w:szCs w:val="21"/>
        </w:rPr>
        <w:t>において</w:t>
      </w:r>
      <w:r w:rsidR="00174BC0" w:rsidRPr="00A37B5F">
        <w:rPr>
          <w:rFonts w:hint="eastAsia"/>
          <w:szCs w:val="21"/>
        </w:rPr>
        <w:t>別荘地</w:t>
      </w:r>
      <w:r w:rsidR="003723C1" w:rsidRPr="00A37B5F">
        <w:rPr>
          <w:rFonts w:hint="eastAsia"/>
          <w:szCs w:val="21"/>
        </w:rPr>
        <w:t>全体</w:t>
      </w:r>
      <w:r w:rsidR="00174BC0" w:rsidRPr="00A37B5F">
        <w:rPr>
          <w:rFonts w:hint="eastAsia"/>
          <w:szCs w:val="21"/>
        </w:rPr>
        <w:t>の</w:t>
      </w:r>
      <w:r w:rsidRPr="00A37B5F">
        <w:rPr>
          <w:rFonts w:hint="eastAsia"/>
          <w:szCs w:val="21"/>
        </w:rPr>
        <w:t>リスク</w:t>
      </w:r>
      <w:r w:rsidR="001C7747" w:rsidRPr="00A37B5F">
        <w:rPr>
          <w:rFonts w:hint="eastAsia"/>
          <w:szCs w:val="21"/>
        </w:rPr>
        <w:t>となりうる</w:t>
      </w:r>
      <w:r w:rsidRPr="00A37B5F">
        <w:rPr>
          <w:rFonts w:hint="eastAsia"/>
          <w:szCs w:val="21"/>
        </w:rPr>
        <w:t>。管理会社に</w:t>
      </w:r>
      <w:r w:rsidR="001C7747" w:rsidRPr="00A37B5F">
        <w:rPr>
          <w:rFonts w:hint="eastAsia"/>
          <w:szCs w:val="21"/>
        </w:rPr>
        <w:t>よる一元管理で</w:t>
      </w:r>
      <w:r w:rsidR="00174BC0" w:rsidRPr="00A37B5F">
        <w:rPr>
          <w:rFonts w:hint="eastAsia"/>
          <w:szCs w:val="21"/>
        </w:rPr>
        <w:t>、</w:t>
      </w:r>
      <w:r w:rsidR="001C7747" w:rsidRPr="00A37B5F">
        <w:rPr>
          <w:rFonts w:hint="eastAsia"/>
          <w:szCs w:val="21"/>
        </w:rPr>
        <w:t>適正な別荘地運営をしてもらう</w:t>
      </w:r>
      <w:r w:rsidR="00174BC0" w:rsidRPr="00A37B5F">
        <w:rPr>
          <w:rFonts w:hint="eastAsia"/>
          <w:szCs w:val="21"/>
        </w:rPr>
        <w:t>事が</w:t>
      </w:r>
      <w:r w:rsidR="001C7747" w:rsidRPr="00A37B5F">
        <w:rPr>
          <w:rFonts w:hint="eastAsia"/>
          <w:szCs w:val="21"/>
        </w:rPr>
        <w:t>利用者にとって</w:t>
      </w:r>
      <w:r w:rsidR="00174BC0" w:rsidRPr="00A37B5F">
        <w:rPr>
          <w:rFonts w:hint="eastAsia"/>
          <w:szCs w:val="21"/>
        </w:rPr>
        <w:t>も</w:t>
      </w:r>
      <w:r w:rsidR="001C7747" w:rsidRPr="00A37B5F">
        <w:rPr>
          <w:rFonts w:hint="eastAsia"/>
          <w:szCs w:val="21"/>
        </w:rPr>
        <w:t>別荘所有者にとっても理想形だと思う。」</w:t>
      </w:r>
      <w:r w:rsidR="001C7747" w:rsidRPr="00A37B5F">
        <w:rPr>
          <w:szCs w:val="21"/>
        </w:rPr>
        <w:t>と制度</w:t>
      </w:r>
      <w:r w:rsidR="001C7747" w:rsidRPr="00A37B5F">
        <w:rPr>
          <w:rFonts w:hint="eastAsia"/>
          <w:szCs w:val="21"/>
        </w:rPr>
        <w:t>導入について前向きな</w:t>
      </w:r>
      <w:r w:rsidR="00174BC0" w:rsidRPr="00A37B5F">
        <w:rPr>
          <w:rFonts w:hint="eastAsia"/>
          <w:szCs w:val="21"/>
        </w:rPr>
        <w:t>意見を述べている</w:t>
      </w:r>
      <w:r w:rsidR="001C7747" w:rsidRPr="00A37B5F">
        <w:rPr>
          <w:rFonts w:hint="eastAsia"/>
          <w:szCs w:val="21"/>
        </w:rPr>
        <w:t>。</w:t>
      </w:r>
    </w:p>
    <w:p w:rsidR="00042BF4" w:rsidRPr="00A37B5F" w:rsidRDefault="00042BF4" w:rsidP="00A553E3">
      <w:pPr>
        <w:spacing w:line="276" w:lineRule="auto"/>
        <w:ind w:firstLineChars="100" w:firstLine="210"/>
        <w:rPr>
          <w:szCs w:val="21"/>
        </w:rPr>
      </w:pPr>
    </w:p>
    <w:p w:rsidR="00A054CF" w:rsidRDefault="00AE5CD5" w:rsidP="00A553E3">
      <w:pPr>
        <w:spacing w:line="276" w:lineRule="auto"/>
        <w:ind w:firstLineChars="100" w:firstLine="210"/>
        <w:rPr>
          <w:szCs w:val="21"/>
        </w:rPr>
      </w:pPr>
      <w:r w:rsidRPr="00A37B5F">
        <w:rPr>
          <w:rFonts w:hint="eastAsia"/>
          <w:szCs w:val="21"/>
        </w:rPr>
        <w:t>この別荘地を管理する</w:t>
      </w:r>
      <w:r w:rsidR="009A54F1" w:rsidRPr="00A37B5F">
        <w:rPr>
          <w:rFonts w:hint="eastAsia"/>
          <w:szCs w:val="21"/>
        </w:rPr>
        <w:t>株式会社エンゼル那須白河</w:t>
      </w:r>
      <w:r w:rsidR="00871375" w:rsidRPr="00A37B5F">
        <w:rPr>
          <w:rFonts w:hint="eastAsia"/>
          <w:szCs w:val="21"/>
        </w:rPr>
        <w:t>は、</w:t>
      </w:r>
      <w:r w:rsidR="004815EB" w:rsidRPr="00A37B5F">
        <w:rPr>
          <w:rFonts w:hint="eastAsia"/>
          <w:szCs w:val="21"/>
        </w:rPr>
        <w:t>リゾート物件の仲介、リゾートホテル・マンションの運営管理を行う</w:t>
      </w:r>
      <w:r w:rsidR="00612B5F" w:rsidRPr="00A37B5F">
        <w:rPr>
          <w:rFonts w:hint="eastAsia"/>
          <w:szCs w:val="21"/>
        </w:rPr>
        <w:t>㈱エンゼル（東京都千代田区）・</w:t>
      </w:r>
      <w:r w:rsidR="004815EB" w:rsidRPr="00A37B5F">
        <w:rPr>
          <w:rFonts w:hint="eastAsia"/>
          <w:szCs w:val="21"/>
        </w:rPr>
        <w:t>㈱ひまわり</w:t>
      </w:r>
      <w:r w:rsidR="003C11CA" w:rsidRPr="00A37B5F">
        <w:rPr>
          <w:rFonts w:hint="eastAsia"/>
          <w:szCs w:val="21"/>
        </w:rPr>
        <w:t>（新潟県湯沢町）</w:t>
      </w:r>
      <w:r w:rsidRPr="00A37B5F">
        <w:rPr>
          <w:rFonts w:hint="eastAsia"/>
          <w:szCs w:val="21"/>
        </w:rPr>
        <w:t>のグループ会社。㈱</w:t>
      </w:r>
      <w:r w:rsidR="00612B5F" w:rsidRPr="00A37B5F">
        <w:rPr>
          <w:rFonts w:hint="eastAsia"/>
          <w:szCs w:val="21"/>
        </w:rPr>
        <w:t>エンゼル那須白河代表</w:t>
      </w:r>
      <w:r w:rsidR="004815EB" w:rsidRPr="00A37B5F">
        <w:rPr>
          <w:rFonts w:hint="eastAsia"/>
          <w:szCs w:val="21"/>
        </w:rPr>
        <w:t>の</w:t>
      </w:r>
      <w:r w:rsidR="00612B5F" w:rsidRPr="00A37B5F">
        <w:rPr>
          <w:rFonts w:hint="eastAsia"/>
          <w:szCs w:val="21"/>
        </w:rPr>
        <w:t>安藤</w:t>
      </w:r>
      <w:r w:rsidR="004815EB" w:rsidRPr="00A37B5F">
        <w:rPr>
          <w:rFonts w:hint="eastAsia"/>
          <w:szCs w:val="21"/>
        </w:rPr>
        <w:t>氏は「</w:t>
      </w:r>
      <w:r w:rsidR="008A67E9" w:rsidRPr="00A37B5F">
        <w:rPr>
          <w:rFonts w:hint="eastAsia"/>
          <w:szCs w:val="21"/>
        </w:rPr>
        <w:t>国内</w:t>
      </w:r>
      <w:r w:rsidR="00765399" w:rsidRPr="00A37B5F">
        <w:rPr>
          <w:rFonts w:hint="eastAsia"/>
          <w:szCs w:val="21"/>
        </w:rPr>
        <w:t>の</w:t>
      </w:r>
      <w:r w:rsidR="008A67E9" w:rsidRPr="00A37B5F">
        <w:rPr>
          <w:rFonts w:hint="eastAsia"/>
          <w:szCs w:val="21"/>
        </w:rPr>
        <w:t>別荘地で</w:t>
      </w:r>
      <w:r w:rsidR="00E113DD" w:rsidRPr="00A37B5F">
        <w:rPr>
          <w:rFonts w:hint="eastAsia"/>
          <w:szCs w:val="21"/>
        </w:rPr>
        <w:t>は</w:t>
      </w:r>
      <w:r w:rsidR="008A67E9" w:rsidRPr="00A37B5F">
        <w:rPr>
          <w:rFonts w:hint="eastAsia"/>
          <w:szCs w:val="21"/>
        </w:rPr>
        <w:t>建物の老朽化、別荘地</w:t>
      </w:r>
      <w:r w:rsidR="00D5707D" w:rsidRPr="00A37B5F">
        <w:rPr>
          <w:rFonts w:hint="eastAsia"/>
          <w:szCs w:val="21"/>
        </w:rPr>
        <w:t>全体</w:t>
      </w:r>
      <w:r w:rsidR="008A67E9" w:rsidRPr="00A37B5F">
        <w:rPr>
          <w:rFonts w:hint="eastAsia"/>
          <w:szCs w:val="21"/>
        </w:rPr>
        <w:t>の管理不全により</w:t>
      </w:r>
      <w:r w:rsidR="00765399" w:rsidRPr="00A37B5F">
        <w:rPr>
          <w:rFonts w:hint="eastAsia"/>
          <w:szCs w:val="21"/>
        </w:rPr>
        <w:t>、</w:t>
      </w:r>
      <w:r w:rsidR="008A67E9" w:rsidRPr="00A37B5F">
        <w:rPr>
          <w:rFonts w:hint="eastAsia"/>
          <w:szCs w:val="21"/>
        </w:rPr>
        <w:t>あるべき</w:t>
      </w:r>
      <w:r w:rsidR="00EB3FDF" w:rsidRPr="00A37B5F">
        <w:rPr>
          <w:rFonts w:hint="eastAsia"/>
          <w:szCs w:val="21"/>
        </w:rPr>
        <w:t>理想の</w:t>
      </w:r>
      <w:r w:rsidR="008A67E9" w:rsidRPr="00A37B5F">
        <w:rPr>
          <w:rFonts w:hint="eastAsia"/>
          <w:szCs w:val="21"/>
        </w:rPr>
        <w:t>姿から遠くかけ離れたもの</w:t>
      </w:r>
      <w:r w:rsidR="00EB3FDF" w:rsidRPr="00A37B5F">
        <w:rPr>
          <w:rFonts w:hint="eastAsia"/>
          <w:szCs w:val="21"/>
        </w:rPr>
        <w:t>が</w:t>
      </w:r>
      <w:r w:rsidR="00E113DD" w:rsidRPr="00A37B5F">
        <w:rPr>
          <w:rFonts w:hint="eastAsia"/>
          <w:szCs w:val="21"/>
        </w:rPr>
        <w:t>多く</w:t>
      </w:r>
      <w:r w:rsidR="008A67E9" w:rsidRPr="00A37B5F">
        <w:rPr>
          <w:rFonts w:hint="eastAsia"/>
          <w:szCs w:val="21"/>
        </w:rPr>
        <w:t>なっ</w:t>
      </w:r>
      <w:r w:rsidR="00D5707D" w:rsidRPr="00A37B5F">
        <w:rPr>
          <w:rFonts w:hint="eastAsia"/>
          <w:szCs w:val="21"/>
        </w:rPr>
        <w:t>て</w:t>
      </w:r>
      <w:r w:rsidR="00FE1170">
        <w:rPr>
          <w:rFonts w:hint="eastAsia"/>
          <w:szCs w:val="21"/>
        </w:rPr>
        <w:t>いる</w:t>
      </w:r>
      <w:r w:rsidR="008A67E9" w:rsidRPr="00A37B5F">
        <w:rPr>
          <w:rFonts w:hint="eastAsia"/>
          <w:szCs w:val="21"/>
        </w:rPr>
        <w:t>。</w:t>
      </w:r>
      <w:r w:rsidR="00765399" w:rsidRPr="00A37B5F">
        <w:rPr>
          <w:rFonts w:hint="eastAsia"/>
          <w:szCs w:val="21"/>
        </w:rPr>
        <w:t>民泊新法</w:t>
      </w:r>
      <w:r w:rsidR="00D5707D" w:rsidRPr="00A37B5F">
        <w:rPr>
          <w:rFonts w:hint="eastAsia"/>
          <w:szCs w:val="21"/>
        </w:rPr>
        <w:t>施行をきっかけに貸別荘利用者</w:t>
      </w:r>
      <w:r w:rsidR="00E113DD" w:rsidRPr="00A37B5F">
        <w:rPr>
          <w:rFonts w:hint="eastAsia"/>
          <w:szCs w:val="21"/>
        </w:rPr>
        <w:t>が</w:t>
      </w:r>
      <w:r w:rsidR="00D5707D" w:rsidRPr="00A37B5F">
        <w:rPr>
          <w:rFonts w:hint="eastAsia"/>
          <w:szCs w:val="21"/>
        </w:rPr>
        <w:t>増加</w:t>
      </w:r>
      <w:r w:rsidR="00E113DD" w:rsidRPr="00A37B5F">
        <w:rPr>
          <w:rFonts w:hint="eastAsia"/>
          <w:szCs w:val="21"/>
        </w:rPr>
        <w:t>し</w:t>
      </w:r>
      <w:r w:rsidR="00D5707D" w:rsidRPr="00A37B5F">
        <w:rPr>
          <w:rFonts w:hint="eastAsia"/>
          <w:szCs w:val="21"/>
        </w:rPr>
        <w:t>、全国的に別荘地の活性化・不動産価値向上</w:t>
      </w:r>
      <w:r w:rsidR="00E67A49" w:rsidRPr="00A37B5F">
        <w:rPr>
          <w:rFonts w:hint="eastAsia"/>
          <w:szCs w:val="21"/>
        </w:rPr>
        <w:t>の促進となれば</w:t>
      </w:r>
      <w:r w:rsidR="00E113DD" w:rsidRPr="00A37B5F">
        <w:rPr>
          <w:rFonts w:hint="eastAsia"/>
          <w:szCs w:val="21"/>
        </w:rPr>
        <w:t>日本のリゾートをもっと元気にできる。</w:t>
      </w:r>
      <w:r w:rsidR="0021431D" w:rsidRPr="00A37B5F">
        <w:rPr>
          <w:rFonts w:hint="eastAsia"/>
          <w:szCs w:val="21"/>
        </w:rPr>
        <w:t>」と</w:t>
      </w:r>
      <w:r w:rsidR="00EB3FDF" w:rsidRPr="00A37B5F">
        <w:rPr>
          <w:rFonts w:hint="eastAsia"/>
          <w:szCs w:val="21"/>
        </w:rPr>
        <w:t>これから</w:t>
      </w:r>
      <w:r w:rsidR="0021431D" w:rsidRPr="00A37B5F">
        <w:rPr>
          <w:rFonts w:hint="eastAsia"/>
          <w:szCs w:val="21"/>
        </w:rPr>
        <w:t>の</w:t>
      </w:r>
      <w:r w:rsidR="00E113DD" w:rsidRPr="00A37B5F">
        <w:rPr>
          <w:rFonts w:hint="eastAsia"/>
          <w:szCs w:val="21"/>
        </w:rPr>
        <w:t>日本</w:t>
      </w:r>
      <w:r w:rsidR="00EB3FDF" w:rsidRPr="00A37B5F">
        <w:rPr>
          <w:rFonts w:hint="eastAsia"/>
          <w:szCs w:val="21"/>
        </w:rPr>
        <w:t>の</w:t>
      </w:r>
      <w:r w:rsidR="00E113DD" w:rsidRPr="00A37B5F">
        <w:rPr>
          <w:rFonts w:hint="eastAsia"/>
          <w:szCs w:val="21"/>
        </w:rPr>
        <w:t>リゾート</w:t>
      </w:r>
      <w:r w:rsidR="0021431D" w:rsidRPr="00A37B5F">
        <w:rPr>
          <w:rFonts w:hint="eastAsia"/>
          <w:szCs w:val="21"/>
        </w:rPr>
        <w:t>を語った。</w:t>
      </w:r>
    </w:p>
    <w:p w:rsidR="00042BF4" w:rsidRDefault="00042BF4" w:rsidP="00A37B5F">
      <w:pPr>
        <w:ind w:firstLineChars="100" w:firstLine="210"/>
        <w:rPr>
          <w:szCs w:val="21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EB39D3" w:rsidRPr="00B740BC" w:rsidTr="004B1013">
        <w:trPr>
          <w:trHeight w:val="467"/>
        </w:trPr>
        <w:tc>
          <w:tcPr>
            <w:tcW w:w="9152" w:type="dxa"/>
          </w:tcPr>
          <w:p w:rsidR="00EB39D3" w:rsidRPr="00B740BC" w:rsidRDefault="00EB39D3" w:rsidP="009F52E1">
            <w:pPr>
              <w:ind w:firstLineChars="50" w:firstLine="90"/>
              <w:jc w:val="left"/>
              <w:rPr>
                <w:b/>
                <w:sz w:val="18"/>
                <w:szCs w:val="18"/>
              </w:rPr>
            </w:pPr>
            <w:r w:rsidRPr="00B740BC">
              <w:rPr>
                <w:rFonts w:hint="eastAsia"/>
                <w:b/>
                <w:sz w:val="18"/>
                <w:szCs w:val="18"/>
              </w:rPr>
              <w:t>＜</w:t>
            </w:r>
            <w:r w:rsidR="001D0CE2">
              <w:rPr>
                <w:rFonts w:hint="eastAsia"/>
                <w:b/>
                <w:sz w:val="18"/>
                <w:szCs w:val="18"/>
              </w:rPr>
              <w:t>エンゼル・ひまわりグループ</w:t>
            </w:r>
            <w:r w:rsidR="00D00639">
              <w:rPr>
                <w:rFonts w:hint="eastAsia"/>
                <w:b/>
                <w:sz w:val="18"/>
                <w:szCs w:val="18"/>
              </w:rPr>
              <w:t>事業概要</w:t>
            </w:r>
            <w:r w:rsidRPr="00B740BC">
              <w:rPr>
                <w:rFonts w:hint="eastAsia"/>
                <w:b/>
                <w:sz w:val="18"/>
                <w:szCs w:val="18"/>
              </w:rPr>
              <w:t>＞</w:t>
            </w:r>
            <w:r w:rsidR="00D00639">
              <w:rPr>
                <w:rFonts w:hint="eastAsia"/>
                <w:b/>
                <w:sz w:val="18"/>
                <w:szCs w:val="18"/>
              </w:rPr>
              <w:t>※直近期</w:t>
            </w:r>
          </w:p>
          <w:p w:rsidR="00D00639" w:rsidRDefault="00D00639" w:rsidP="009F52E1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A37B5F">
              <w:rPr>
                <w:rFonts w:hint="eastAsia"/>
                <w:spacing w:val="30"/>
                <w:kern w:val="0"/>
                <w:sz w:val="18"/>
                <w:szCs w:val="18"/>
                <w:fitText w:val="900" w:id="1483983622"/>
              </w:rPr>
              <w:t>宿泊事</w:t>
            </w:r>
            <w:r w:rsidRPr="00A37B5F">
              <w:rPr>
                <w:rFonts w:hint="eastAsia"/>
                <w:kern w:val="0"/>
                <w:sz w:val="18"/>
                <w:szCs w:val="18"/>
                <w:fitText w:val="900" w:id="1483983622"/>
              </w:rPr>
              <w:t>業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】総宿泊者数　</w:t>
            </w:r>
            <w:r>
              <w:rPr>
                <w:rFonts w:hint="eastAsia"/>
                <w:kern w:val="0"/>
                <w:sz w:val="18"/>
                <w:szCs w:val="18"/>
              </w:rPr>
              <w:t>25</w:t>
            </w:r>
            <w:r>
              <w:rPr>
                <w:rFonts w:hint="eastAsia"/>
                <w:kern w:val="0"/>
                <w:sz w:val="18"/>
                <w:szCs w:val="18"/>
              </w:rPr>
              <w:t>万</w:t>
            </w:r>
            <w:r>
              <w:rPr>
                <w:rFonts w:hint="eastAsia"/>
                <w:kern w:val="0"/>
                <w:sz w:val="18"/>
                <w:szCs w:val="18"/>
              </w:rPr>
              <w:t>6,000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人　売上高　</w:t>
            </w:r>
            <w:r>
              <w:rPr>
                <w:rFonts w:hint="eastAsia"/>
                <w:kern w:val="0"/>
                <w:sz w:val="18"/>
                <w:szCs w:val="18"/>
              </w:rPr>
              <w:t>28.8</w:t>
            </w:r>
            <w:r>
              <w:rPr>
                <w:rFonts w:hint="eastAsia"/>
                <w:kern w:val="0"/>
                <w:sz w:val="18"/>
                <w:szCs w:val="18"/>
              </w:rPr>
              <w:t>億円</w:t>
            </w:r>
          </w:p>
          <w:p w:rsidR="00D00639" w:rsidRDefault="00D00639" w:rsidP="009F52E1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A37B5F">
              <w:rPr>
                <w:rFonts w:hint="eastAsia"/>
                <w:spacing w:val="30"/>
                <w:kern w:val="0"/>
                <w:sz w:val="18"/>
                <w:szCs w:val="18"/>
                <w:fitText w:val="900" w:id="1483983872"/>
              </w:rPr>
              <w:t>管理事</w:t>
            </w:r>
            <w:r w:rsidRPr="00A37B5F">
              <w:rPr>
                <w:rFonts w:hint="eastAsia"/>
                <w:kern w:val="0"/>
                <w:sz w:val="18"/>
                <w:szCs w:val="18"/>
                <w:fitText w:val="900" w:id="1483983872"/>
              </w:rPr>
              <w:t>業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】マンション管理戸数　</w:t>
            </w:r>
            <w:r w:rsidR="00FE1170">
              <w:rPr>
                <w:rFonts w:hint="eastAsia"/>
                <w:kern w:val="0"/>
                <w:sz w:val="18"/>
                <w:szCs w:val="18"/>
              </w:rPr>
              <w:t>約</w:t>
            </w:r>
            <w:r>
              <w:rPr>
                <w:rFonts w:hint="eastAsia"/>
                <w:kern w:val="0"/>
                <w:sz w:val="18"/>
                <w:szCs w:val="18"/>
              </w:rPr>
              <w:t>6,000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戸　別荘地区画数　</w:t>
            </w:r>
            <w:r>
              <w:rPr>
                <w:rFonts w:hint="eastAsia"/>
                <w:kern w:val="0"/>
                <w:sz w:val="18"/>
                <w:szCs w:val="18"/>
              </w:rPr>
              <w:t>361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区画　売上高　</w:t>
            </w:r>
            <w:r>
              <w:rPr>
                <w:rFonts w:hint="eastAsia"/>
                <w:kern w:val="0"/>
                <w:sz w:val="18"/>
                <w:szCs w:val="18"/>
              </w:rPr>
              <w:t>6.6</w:t>
            </w:r>
            <w:r>
              <w:rPr>
                <w:rFonts w:hint="eastAsia"/>
                <w:kern w:val="0"/>
                <w:sz w:val="18"/>
                <w:szCs w:val="18"/>
              </w:rPr>
              <w:t>億円</w:t>
            </w:r>
          </w:p>
          <w:p w:rsidR="00A054CF" w:rsidRDefault="00D00639" w:rsidP="009F52E1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A37B5F">
              <w:rPr>
                <w:rFonts w:hint="eastAsia"/>
                <w:kern w:val="0"/>
                <w:sz w:val="18"/>
                <w:szCs w:val="18"/>
                <w:fitText w:val="900" w:id="1483983873"/>
              </w:rPr>
              <w:t>不動産事業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】売買・賃貸件数　</w:t>
            </w:r>
            <w:r>
              <w:rPr>
                <w:rFonts w:hint="eastAsia"/>
                <w:kern w:val="0"/>
                <w:sz w:val="18"/>
                <w:szCs w:val="18"/>
              </w:rPr>
              <w:t>1,950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件　売上高　</w:t>
            </w:r>
            <w:r>
              <w:rPr>
                <w:rFonts w:hint="eastAsia"/>
                <w:kern w:val="0"/>
                <w:sz w:val="18"/>
                <w:szCs w:val="18"/>
              </w:rPr>
              <w:t>12</w:t>
            </w:r>
            <w:r>
              <w:rPr>
                <w:rFonts w:hint="eastAsia"/>
                <w:kern w:val="0"/>
                <w:sz w:val="18"/>
                <w:szCs w:val="18"/>
              </w:rPr>
              <w:t>億円</w:t>
            </w:r>
          </w:p>
          <w:p w:rsidR="00EB39D3" w:rsidRPr="00A054CF" w:rsidRDefault="00D00639" w:rsidP="009F52E1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A37B5F">
              <w:rPr>
                <w:rFonts w:hint="eastAsia"/>
                <w:spacing w:val="30"/>
                <w:kern w:val="0"/>
                <w:sz w:val="18"/>
                <w:szCs w:val="18"/>
                <w:fitText w:val="900" w:id="1483983874"/>
              </w:rPr>
              <w:t>建設事</w:t>
            </w:r>
            <w:r w:rsidRPr="00A37B5F">
              <w:rPr>
                <w:rFonts w:hint="eastAsia"/>
                <w:kern w:val="0"/>
                <w:sz w:val="18"/>
                <w:szCs w:val="18"/>
                <w:fitText w:val="900" w:id="1483983874"/>
              </w:rPr>
              <w:t>業</w:t>
            </w:r>
            <w:r>
              <w:rPr>
                <w:rFonts w:hint="eastAsia"/>
                <w:sz w:val="18"/>
                <w:szCs w:val="18"/>
              </w:rPr>
              <w:t xml:space="preserve">】取扱工事件数　</w:t>
            </w:r>
            <w:r>
              <w:rPr>
                <w:rFonts w:hint="eastAsia"/>
                <w:sz w:val="18"/>
                <w:szCs w:val="18"/>
              </w:rPr>
              <w:t>220</w:t>
            </w:r>
            <w:r>
              <w:rPr>
                <w:rFonts w:hint="eastAsia"/>
                <w:sz w:val="18"/>
                <w:szCs w:val="18"/>
              </w:rPr>
              <w:t xml:space="preserve">件　売上高　</w:t>
            </w:r>
            <w:r w:rsidR="00836237">
              <w:rPr>
                <w:rFonts w:hint="eastAsia"/>
                <w:sz w:val="18"/>
                <w:szCs w:val="18"/>
              </w:rPr>
              <w:t>約</w:t>
            </w:r>
            <w:r w:rsidR="00D100D1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億円</w:t>
            </w:r>
          </w:p>
          <w:p w:rsidR="00786EB0" w:rsidRDefault="00EB39D3" w:rsidP="009F52E1">
            <w:pPr>
              <w:jc w:val="left"/>
              <w:rPr>
                <w:sz w:val="18"/>
                <w:szCs w:val="18"/>
              </w:rPr>
            </w:pPr>
            <w:r w:rsidRPr="00B740BC">
              <w:rPr>
                <w:rFonts w:hint="eastAsia"/>
                <w:sz w:val="18"/>
                <w:szCs w:val="18"/>
              </w:rPr>
              <w:t>【</w:t>
            </w:r>
            <w:r w:rsidR="00A37B5F" w:rsidRPr="00A37B5F">
              <w:rPr>
                <w:rFonts w:hint="eastAsia"/>
                <w:spacing w:val="30"/>
                <w:kern w:val="0"/>
                <w:sz w:val="18"/>
                <w:szCs w:val="18"/>
                <w:fitText w:val="900" w:id="1483983878"/>
              </w:rPr>
              <w:t>事業内</w:t>
            </w:r>
            <w:r w:rsidR="00A37B5F" w:rsidRPr="00A37B5F">
              <w:rPr>
                <w:rFonts w:hint="eastAsia"/>
                <w:kern w:val="0"/>
                <w:sz w:val="18"/>
                <w:szCs w:val="18"/>
                <w:fitText w:val="900" w:id="1483983878"/>
              </w:rPr>
              <w:t>容</w:t>
            </w:r>
            <w:r w:rsidRPr="00B740BC">
              <w:rPr>
                <w:rFonts w:hint="eastAsia"/>
                <w:sz w:val="18"/>
                <w:szCs w:val="18"/>
              </w:rPr>
              <w:t>】</w:t>
            </w:r>
            <w:r w:rsidR="00A37B5F">
              <w:rPr>
                <w:rFonts w:hint="eastAsia"/>
                <w:sz w:val="18"/>
                <w:szCs w:val="18"/>
              </w:rPr>
              <w:t>リゾート物件</w:t>
            </w:r>
            <w:r w:rsidR="00786EB0">
              <w:rPr>
                <w:rFonts w:hint="eastAsia"/>
                <w:sz w:val="18"/>
                <w:szCs w:val="18"/>
              </w:rPr>
              <w:t>仲介、リゾートマンション管理、リゾート</w:t>
            </w:r>
            <w:r w:rsidR="00D00639">
              <w:rPr>
                <w:rFonts w:hint="eastAsia"/>
                <w:sz w:val="18"/>
                <w:szCs w:val="18"/>
              </w:rPr>
              <w:t>ホテル・別荘地の運営管理</w:t>
            </w:r>
            <w:r w:rsidR="00786EB0">
              <w:rPr>
                <w:rFonts w:hint="eastAsia"/>
                <w:sz w:val="18"/>
                <w:szCs w:val="18"/>
              </w:rPr>
              <w:t>、</w:t>
            </w:r>
            <w:r w:rsidR="00D00639">
              <w:rPr>
                <w:rFonts w:hint="eastAsia"/>
                <w:sz w:val="18"/>
                <w:szCs w:val="18"/>
              </w:rPr>
              <w:t>建設事業</w:t>
            </w:r>
            <w:r w:rsidRPr="00B740BC">
              <w:rPr>
                <w:rFonts w:hint="eastAsia"/>
                <w:sz w:val="18"/>
                <w:szCs w:val="18"/>
              </w:rPr>
              <w:t xml:space="preserve"> </w:t>
            </w:r>
          </w:p>
          <w:p w:rsidR="00EB39D3" w:rsidRPr="003D1172" w:rsidRDefault="00EB39D3" w:rsidP="009F52E1">
            <w:pPr>
              <w:jc w:val="left"/>
              <w:rPr>
                <w:sz w:val="18"/>
                <w:szCs w:val="18"/>
              </w:rPr>
            </w:pPr>
            <w:r w:rsidRPr="00B740BC">
              <w:rPr>
                <w:rFonts w:hint="eastAsia"/>
                <w:sz w:val="18"/>
                <w:szCs w:val="18"/>
              </w:rPr>
              <w:t>【</w:t>
            </w:r>
            <w:r w:rsidR="00A37B5F" w:rsidRPr="008E267E">
              <w:rPr>
                <w:rFonts w:hint="eastAsia"/>
                <w:spacing w:val="240"/>
                <w:kern w:val="0"/>
                <w:sz w:val="18"/>
                <w:szCs w:val="18"/>
                <w:fitText w:val="900" w:id="1483983877"/>
              </w:rPr>
              <w:t>UR</w:t>
            </w:r>
            <w:r w:rsidR="00A37B5F" w:rsidRPr="008E267E">
              <w:rPr>
                <w:rFonts w:hint="eastAsia"/>
                <w:spacing w:val="15"/>
                <w:kern w:val="0"/>
                <w:sz w:val="18"/>
                <w:szCs w:val="18"/>
                <w:fitText w:val="900" w:id="1483983877"/>
              </w:rPr>
              <w:t>L</w:t>
            </w:r>
            <w:r w:rsidRPr="00B740BC">
              <w:rPr>
                <w:rFonts w:hint="eastAsia"/>
                <w:kern w:val="0"/>
                <w:sz w:val="18"/>
                <w:szCs w:val="18"/>
              </w:rPr>
              <w:t>】</w:t>
            </w:r>
            <w:hyperlink r:id="rId10" w:history="1">
              <w:r w:rsidR="00042BF4" w:rsidRPr="00B25534">
                <w:rPr>
                  <w:rStyle w:val="a3"/>
                  <w:kern w:val="0"/>
                  <w:sz w:val="18"/>
                  <w:szCs w:val="18"/>
                </w:rPr>
                <w:t>http://ang-ns.com/</w:t>
              </w:r>
            </w:hyperlink>
            <w:r w:rsidR="00042BF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786EB0">
              <w:rPr>
                <w:rFonts w:hint="eastAsia"/>
                <w:kern w:val="0"/>
                <w:sz w:val="18"/>
                <w:szCs w:val="18"/>
              </w:rPr>
              <w:t>←</w:t>
            </w:r>
            <w:r w:rsidR="00042BF4">
              <w:rPr>
                <w:rFonts w:hint="eastAsia"/>
                <w:kern w:val="0"/>
                <w:sz w:val="18"/>
                <w:szCs w:val="18"/>
              </w:rPr>
              <w:t>別荘地管理会社</w:t>
            </w:r>
            <w:r w:rsidR="00042BF4">
              <w:rPr>
                <w:rFonts w:hint="eastAsia"/>
                <w:kern w:val="0"/>
                <w:sz w:val="18"/>
                <w:szCs w:val="18"/>
              </w:rPr>
              <w:t>HP</w:t>
            </w:r>
            <w:r w:rsidR="00D00639">
              <w:rPr>
                <w:rFonts w:hint="eastAsia"/>
                <w:kern w:val="0"/>
                <w:sz w:val="18"/>
                <w:szCs w:val="18"/>
              </w:rPr>
              <w:t>になります。</w:t>
            </w:r>
          </w:p>
          <w:p w:rsidR="00304B05" w:rsidRDefault="00EB39D3" w:rsidP="009F52E1">
            <w:pPr>
              <w:jc w:val="left"/>
              <w:rPr>
                <w:sz w:val="18"/>
                <w:szCs w:val="18"/>
              </w:rPr>
            </w:pPr>
            <w:r w:rsidRPr="00B740BC">
              <w:rPr>
                <w:rFonts w:hint="eastAsia"/>
                <w:b/>
                <w:sz w:val="18"/>
                <w:szCs w:val="18"/>
              </w:rPr>
              <w:t>＜本件に関するお問い合わせ＞</w:t>
            </w:r>
            <w:r w:rsidR="003D1172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AE5CD5" w:rsidRPr="00AE5CD5">
              <w:rPr>
                <w:rFonts w:hint="eastAsia"/>
                <w:sz w:val="18"/>
                <w:szCs w:val="18"/>
              </w:rPr>
              <w:t>㈱</w:t>
            </w:r>
            <w:r w:rsidR="00AE5CD5">
              <w:rPr>
                <w:rFonts w:hint="eastAsia"/>
                <w:sz w:val="18"/>
                <w:szCs w:val="18"/>
              </w:rPr>
              <w:t>エンゼル那須白河　執行役員</w:t>
            </w:r>
            <w:r w:rsidR="009F52E1">
              <w:rPr>
                <w:rFonts w:hint="eastAsia"/>
                <w:sz w:val="18"/>
                <w:szCs w:val="18"/>
              </w:rPr>
              <w:t xml:space="preserve">　北川</w:t>
            </w:r>
            <w:r w:rsidR="009F52E1">
              <w:rPr>
                <w:sz w:val="18"/>
                <w:szCs w:val="18"/>
              </w:rPr>
              <w:t xml:space="preserve">  </w:t>
            </w:r>
            <w:r w:rsidR="009F52E1">
              <w:rPr>
                <w:rFonts w:hint="eastAsia"/>
                <w:sz w:val="18"/>
                <w:szCs w:val="18"/>
              </w:rPr>
              <w:t>浩</w:t>
            </w:r>
            <w:r w:rsidRPr="00B740BC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EB39D3" w:rsidRPr="00304B05" w:rsidRDefault="003D1172" w:rsidP="003D1172">
            <w:pPr>
              <w:jc w:val="left"/>
              <w:rPr>
                <w:b/>
                <w:sz w:val="18"/>
                <w:szCs w:val="18"/>
              </w:rPr>
            </w:pPr>
            <w:r w:rsidRPr="00B740BC">
              <w:rPr>
                <w:rFonts w:hint="eastAsia"/>
                <w:sz w:val="18"/>
                <w:szCs w:val="18"/>
              </w:rPr>
              <w:t>E-mail</w:t>
            </w:r>
            <w:r w:rsidRPr="00B740BC">
              <w:rPr>
                <w:rFonts w:hint="eastAsia"/>
                <w:sz w:val="18"/>
                <w:szCs w:val="18"/>
              </w:rPr>
              <w:t>：</w:t>
            </w:r>
            <w:hyperlink r:id="rId11" w:history="1">
              <w:r w:rsidR="00304B05" w:rsidRPr="000D51AC">
                <w:rPr>
                  <w:rStyle w:val="a3"/>
                  <w:sz w:val="18"/>
                  <w:szCs w:val="18"/>
                </w:rPr>
                <w:t>kitagawa-h</w:t>
              </w:r>
              <w:r w:rsidR="00304B05" w:rsidRPr="000D51AC">
                <w:rPr>
                  <w:rStyle w:val="a3"/>
                  <w:rFonts w:hint="eastAsia"/>
                  <w:sz w:val="18"/>
                  <w:szCs w:val="18"/>
                </w:rPr>
                <w:t>@</w:t>
              </w:r>
              <w:r w:rsidR="00304B05" w:rsidRPr="000D51AC">
                <w:rPr>
                  <w:rStyle w:val="a3"/>
                  <w:sz w:val="18"/>
                  <w:szCs w:val="18"/>
                </w:rPr>
                <w:t>reginaforest.</w:t>
              </w:r>
              <w:r w:rsidR="00304B05" w:rsidRPr="000D51AC">
                <w:rPr>
                  <w:rStyle w:val="a3"/>
                  <w:rFonts w:hint="eastAsia"/>
                  <w:sz w:val="18"/>
                  <w:szCs w:val="18"/>
                </w:rPr>
                <w:t>com</w:t>
              </w:r>
            </w:hyperlink>
            <w:r w:rsidR="00304B05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="00EB39D3" w:rsidRPr="00B740BC">
              <w:rPr>
                <w:rFonts w:hint="eastAsia"/>
                <w:sz w:val="18"/>
                <w:szCs w:val="18"/>
              </w:rPr>
              <w:t>TEL</w:t>
            </w:r>
            <w:r w:rsidR="00EB39D3" w:rsidRPr="00B740BC">
              <w:rPr>
                <w:rFonts w:hint="eastAsia"/>
                <w:sz w:val="18"/>
                <w:szCs w:val="18"/>
              </w:rPr>
              <w:t>：</w:t>
            </w:r>
            <w:r w:rsidR="009F52E1">
              <w:rPr>
                <w:rFonts w:hint="eastAsia"/>
                <w:sz w:val="18"/>
                <w:szCs w:val="18"/>
              </w:rPr>
              <w:t>03-3201-6655</w:t>
            </w:r>
            <w:r w:rsidR="00EB39D3" w:rsidRPr="00B740BC">
              <w:rPr>
                <w:rFonts w:hint="eastAsia"/>
                <w:sz w:val="18"/>
                <w:szCs w:val="18"/>
              </w:rPr>
              <w:t xml:space="preserve">　</w:t>
            </w:r>
            <w:r w:rsidR="00EB39D3" w:rsidRPr="00B740BC">
              <w:rPr>
                <w:rFonts w:hint="eastAsia"/>
                <w:sz w:val="18"/>
                <w:szCs w:val="18"/>
              </w:rPr>
              <w:t>FAX</w:t>
            </w:r>
            <w:r w:rsidR="00EB39D3" w:rsidRPr="00B740BC">
              <w:rPr>
                <w:rFonts w:hint="eastAsia"/>
                <w:sz w:val="18"/>
                <w:szCs w:val="18"/>
              </w:rPr>
              <w:t>：</w:t>
            </w:r>
            <w:r w:rsidR="009F52E1">
              <w:rPr>
                <w:rFonts w:hint="eastAsia"/>
                <w:sz w:val="18"/>
                <w:szCs w:val="18"/>
              </w:rPr>
              <w:t>03-3201-6755</w:t>
            </w:r>
            <w:r w:rsidR="00EB39D3" w:rsidRPr="00B740B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bookmarkStart w:id="0" w:name="_GoBack"/>
        <w:bookmarkEnd w:id="0"/>
      </w:tr>
    </w:tbl>
    <w:p w:rsidR="009E7979" w:rsidRPr="00EB39D3" w:rsidRDefault="009E7979" w:rsidP="00E91297"/>
    <w:sectPr w:rsidR="009E7979" w:rsidRPr="00EB39D3" w:rsidSect="00B60CC0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E6" w:rsidRDefault="003C6DE6" w:rsidP="004B1013">
      <w:r>
        <w:separator/>
      </w:r>
    </w:p>
  </w:endnote>
  <w:endnote w:type="continuationSeparator" w:id="0">
    <w:p w:rsidR="003C6DE6" w:rsidRDefault="003C6DE6" w:rsidP="004B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E6" w:rsidRDefault="003C6DE6" w:rsidP="004B1013">
      <w:r>
        <w:separator/>
      </w:r>
    </w:p>
  </w:footnote>
  <w:footnote w:type="continuationSeparator" w:id="0">
    <w:p w:rsidR="003C6DE6" w:rsidRDefault="003C6DE6" w:rsidP="004B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D3"/>
    <w:rsid w:val="00026624"/>
    <w:rsid w:val="000320F3"/>
    <w:rsid w:val="00042BF4"/>
    <w:rsid w:val="00072F6D"/>
    <w:rsid w:val="00073777"/>
    <w:rsid w:val="000942B3"/>
    <w:rsid w:val="000D3B90"/>
    <w:rsid w:val="00171778"/>
    <w:rsid w:val="00174BC0"/>
    <w:rsid w:val="001C7747"/>
    <w:rsid w:val="001D0CE2"/>
    <w:rsid w:val="001D3D20"/>
    <w:rsid w:val="001E7014"/>
    <w:rsid w:val="00207CB4"/>
    <w:rsid w:val="0021431D"/>
    <w:rsid w:val="00224929"/>
    <w:rsid w:val="002553C4"/>
    <w:rsid w:val="00262E9A"/>
    <w:rsid w:val="0029686F"/>
    <w:rsid w:val="002A2DBB"/>
    <w:rsid w:val="002C079A"/>
    <w:rsid w:val="002D4470"/>
    <w:rsid w:val="00304B05"/>
    <w:rsid w:val="0032442D"/>
    <w:rsid w:val="00327603"/>
    <w:rsid w:val="003723C1"/>
    <w:rsid w:val="003C11CA"/>
    <w:rsid w:val="003C2E58"/>
    <w:rsid w:val="003C6DE6"/>
    <w:rsid w:val="003D1172"/>
    <w:rsid w:val="0046331C"/>
    <w:rsid w:val="004815EB"/>
    <w:rsid w:val="004B1013"/>
    <w:rsid w:val="004F0618"/>
    <w:rsid w:val="00546522"/>
    <w:rsid w:val="00562CFD"/>
    <w:rsid w:val="00576BEA"/>
    <w:rsid w:val="00612B5F"/>
    <w:rsid w:val="0064309D"/>
    <w:rsid w:val="00686170"/>
    <w:rsid w:val="006F5B6E"/>
    <w:rsid w:val="0074352A"/>
    <w:rsid w:val="00765399"/>
    <w:rsid w:val="00786EB0"/>
    <w:rsid w:val="00822E75"/>
    <w:rsid w:val="00836237"/>
    <w:rsid w:val="00871375"/>
    <w:rsid w:val="008A67E9"/>
    <w:rsid w:val="008D0908"/>
    <w:rsid w:val="008D098B"/>
    <w:rsid w:val="008D1C58"/>
    <w:rsid w:val="008E267E"/>
    <w:rsid w:val="009A08C8"/>
    <w:rsid w:val="009A54F1"/>
    <w:rsid w:val="009A65E5"/>
    <w:rsid w:val="009E7979"/>
    <w:rsid w:val="009F52E1"/>
    <w:rsid w:val="00A054CF"/>
    <w:rsid w:val="00A37B5F"/>
    <w:rsid w:val="00A553E3"/>
    <w:rsid w:val="00A77446"/>
    <w:rsid w:val="00AC10D4"/>
    <w:rsid w:val="00AC4FEC"/>
    <w:rsid w:val="00AD7C5C"/>
    <w:rsid w:val="00AE5CD5"/>
    <w:rsid w:val="00B23180"/>
    <w:rsid w:val="00B4048C"/>
    <w:rsid w:val="00B41162"/>
    <w:rsid w:val="00B55BD1"/>
    <w:rsid w:val="00BD700A"/>
    <w:rsid w:val="00C1604E"/>
    <w:rsid w:val="00D00639"/>
    <w:rsid w:val="00D100D1"/>
    <w:rsid w:val="00D5707D"/>
    <w:rsid w:val="00E113DD"/>
    <w:rsid w:val="00E3523E"/>
    <w:rsid w:val="00E67A49"/>
    <w:rsid w:val="00E91297"/>
    <w:rsid w:val="00EB39D3"/>
    <w:rsid w:val="00EB3FDF"/>
    <w:rsid w:val="00EB7368"/>
    <w:rsid w:val="00FB717F"/>
    <w:rsid w:val="00FE1170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BEC714-FC61-4181-A65E-B55C783A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3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9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01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B10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0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itagawa-h@reginafores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ng-n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3719-1116-4F48-98F7-4B8EFE00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冨士岡翔太</cp:lastModifiedBy>
  <cp:revision>4</cp:revision>
  <cp:lastPrinted>2017-08-09T11:24:00Z</cp:lastPrinted>
  <dcterms:created xsi:type="dcterms:W3CDTF">2017-08-16T06:22:00Z</dcterms:created>
  <dcterms:modified xsi:type="dcterms:W3CDTF">2017-08-16T10:33:00Z</dcterms:modified>
</cp:coreProperties>
</file>